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74A7" w:rsidRDefault="007F74A7" w:rsidP="007F74A7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  <w:t xml:space="preserve">Bijschrift H.N. Werkmankast </w:t>
      </w:r>
    </w:p>
    <w:p w:rsidR="007F74A7" w:rsidRPr="007F74A7" w:rsidRDefault="007F74A7" w:rsidP="007F74A7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l-NL"/>
        </w:rPr>
      </w:pPr>
    </w:p>
    <w:p w:rsidR="00021E13" w:rsidRPr="006D2351" w:rsidRDefault="00021E13" w:rsidP="00021E13">
      <w:r w:rsidRPr="006D2351">
        <w:t>Hendrik Nicolaas Werkman</w:t>
      </w:r>
      <w:r w:rsidRPr="006D2351">
        <w:br/>
        <w:t>Kast met oudtestamentische voorstellingen, 1943</w:t>
      </w:r>
      <w:r w:rsidRPr="006D2351">
        <w:br/>
        <w:t>Olieverf op triplex, 184 x 220,5 x 46 cm</w:t>
      </w:r>
    </w:p>
    <w:p w:rsidR="00021E13" w:rsidRPr="006D2351" w:rsidRDefault="00021E13" w:rsidP="00021E13">
      <w:r w:rsidRPr="006D2351">
        <w:t>In opdracht van ds. F.R.A. Henkels, uit de collectie van Julia D. Henkel</w:t>
      </w:r>
    </w:p>
    <w:p w:rsidR="00021E13" w:rsidRPr="006D2351" w:rsidRDefault="00021E13" w:rsidP="00021E13"/>
    <w:p w:rsidR="00021E13" w:rsidRPr="006D2351" w:rsidRDefault="00021E13" w:rsidP="00021E13">
      <w:r w:rsidRPr="006D2351">
        <w:t xml:space="preserve">Verworven met de steun van Vereniging Rembrandt, mede dankzij haar E.A. en C.M. Alkema- Hilbrands Fonds, de </w:t>
      </w:r>
      <w:proofErr w:type="spellStart"/>
      <w:r w:rsidRPr="006D2351">
        <w:t>BankGiro</w:t>
      </w:r>
      <w:proofErr w:type="spellEnd"/>
      <w:r w:rsidRPr="006D2351">
        <w:t xml:space="preserve"> Loterij, de Stichting Beringer Hazewinkel, de Stichting J.B. Scholtenfonds en de Stichting H.S. Kammingafonds, de Groninger Museum Salon, de Vereniging Vrienden van het Groninger Museum en Han </w:t>
      </w:r>
      <w:proofErr w:type="spellStart"/>
      <w:r w:rsidRPr="006D2351">
        <w:t>Leutscher-Hazelhoff</w:t>
      </w:r>
      <w:proofErr w:type="spellEnd"/>
      <w:r w:rsidRPr="006D2351">
        <w:t xml:space="preserve"> ter nagedachtenis aan Dick </w:t>
      </w:r>
      <w:proofErr w:type="spellStart"/>
      <w:r w:rsidRPr="006D2351">
        <w:t>Leutscher</w:t>
      </w:r>
      <w:proofErr w:type="spellEnd"/>
      <w:r w:rsidRPr="006D2351">
        <w:t>.</w:t>
      </w:r>
    </w:p>
    <w:p w:rsidR="00021E13" w:rsidRDefault="00021E13" w:rsidP="007F74A7">
      <w:pPr>
        <w:rPr>
          <w:rFonts w:ascii="Calibri" w:eastAsia="Times New Roman" w:hAnsi="Calibri" w:cs="Calibri"/>
          <w:color w:val="000000"/>
          <w:sz w:val="22"/>
          <w:szCs w:val="22"/>
          <w:lang w:eastAsia="nl-NL"/>
        </w:rPr>
      </w:pPr>
    </w:p>
    <w:p w:rsidR="007F74A7" w:rsidRPr="007F74A7" w:rsidRDefault="007F74A7" w:rsidP="007F74A7">
      <w:pPr>
        <w:rPr>
          <w:rFonts w:ascii="Times New Roman" w:eastAsia="Times New Roman" w:hAnsi="Times New Roman" w:cs="Times New Roman"/>
          <w:lang w:eastAsia="nl-NL"/>
        </w:rPr>
      </w:pPr>
      <w:r w:rsidRPr="007F74A7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Verworven met de steun van Vereniging Rembrandt, mede dankzij haar E.A. en C.M. Alkema- Hilbrands Fonds, de </w:t>
      </w:r>
      <w:proofErr w:type="spellStart"/>
      <w:r w:rsidRPr="007F74A7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BankGiro</w:t>
      </w:r>
      <w:proofErr w:type="spellEnd"/>
      <w:r w:rsidRPr="007F74A7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Loterij, de Stichting Beringer Hazewinkel, de Stichting J.B. Scholtenfonds en de Stichting H.S. Kammingafonds, de Groninger Museum Salon, de Vereniging Vrienden van het Groninger Museum en Han </w:t>
      </w:r>
      <w:proofErr w:type="spellStart"/>
      <w:r w:rsidRPr="007F74A7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Leutscher-Hazelhoff</w:t>
      </w:r>
      <w:proofErr w:type="spellEnd"/>
      <w:r w:rsidRPr="007F74A7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 xml:space="preserve"> ter nagedachtenis aan Dick </w:t>
      </w:r>
      <w:proofErr w:type="spellStart"/>
      <w:r w:rsidRPr="007F74A7">
        <w:rPr>
          <w:rFonts w:ascii="Calibri" w:eastAsia="Times New Roman" w:hAnsi="Calibri" w:cs="Calibri"/>
          <w:color w:val="000000"/>
          <w:sz w:val="22"/>
          <w:szCs w:val="22"/>
          <w:lang w:eastAsia="nl-NL"/>
        </w:rPr>
        <w:t>Leutscher</w:t>
      </w:r>
      <w:proofErr w:type="spellEnd"/>
    </w:p>
    <w:p w:rsidR="007F74A7" w:rsidRDefault="007F74A7"/>
    <w:p w:rsidR="007F74A7" w:rsidRDefault="007F74A7"/>
    <w:sectPr w:rsidR="007F74A7" w:rsidSect="002750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A7"/>
    <w:rsid w:val="00021E13"/>
    <w:rsid w:val="00031EF8"/>
    <w:rsid w:val="00070481"/>
    <w:rsid w:val="00071A0D"/>
    <w:rsid w:val="000C1E94"/>
    <w:rsid w:val="00102F10"/>
    <w:rsid w:val="00103E9B"/>
    <w:rsid w:val="001531BD"/>
    <w:rsid w:val="0016246E"/>
    <w:rsid w:val="00184277"/>
    <w:rsid w:val="00187B21"/>
    <w:rsid w:val="001C5C8A"/>
    <w:rsid w:val="001D0909"/>
    <w:rsid w:val="001E40DA"/>
    <w:rsid w:val="002101C5"/>
    <w:rsid w:val="00254554"/>
    <w:rsid w:val="00267577"/>
    <w:rsid w:val="00275042"/>
    <w:rsid w:val="0027573B"/>
    <w:rsid w:val="002D0B9F"/>
    <w:rsid w:val="002D7A7F"/>
    <w:rsid w:val="00324736"/>
    <w:rsid w:val="00347DA2"/>
    <w:rsid w:val="00364A87"/>
    <w:rsid w:val="0037384B"/>
    <w:rsid w:val="00390E95"/>
    <w:rsid w:val="00402224"/>
    <w:rsid w:val="00435C00"/>
    <w:rsid w:val="004B0997"/>
    <w:rsid w:val="004E31B0"/>
    <w:rsid w:val="00523404"/>
    <w:rsid w:val="0055716C"/>
    <w:rsid w:val="00557C46"/>
    <w:rsid w:val="0058154B"/>
    <w:rsid w:val="00587486"/>
    <w:rsid w:val="005A5D33"/>
    <w:rsid w:val="00632AAF"/>
    <w:rsid w:val="006407D6"/>
    <w:rsid w:val="006A239D"/>
    <w:rsid w:val="006C25F9"/>
    <w:rsid w:val="007549E1"/>
    <w:rsid w:val="00767DA0"/>
    <w:rsid w:val="0079092A"/>
    <w:rsid w:val="007A2A5A"/>
    <w:rsid w:val="007E6689"/>
    <w:rsid w:val="007F74A7"/>
    <w:rsid w:val="0080602A"/>
    <w:rsid w:val="00831BC4"/>
    <w:rsid w:val="008425AA"/>
    <w:rsid w:val="008A357C"/>
    <w:rsid w:val="008B3F0B"/>
    <w:rsid w:val="008F4D7F"/>
    <w:rsid w:val="00923D7E"/>
    <w:rsid w:val="009314F0"/>
    <w:rsid w:val="00954D8D"/>
    <w:rsid w:val="0095520D"/>
    <w:rsid w:val="009B0C7B"/>
    <w:rsid w:val="009B0DD3"/>
    <w:rsid w:val="009C0225"/>
    <w:rsid w:val="009F610B"/>
    <w:rsid w:val="009F7268"/>
    <w:rsid w:val="00A11BDB"/>
    <w:rsid w:val="00A841D0"/>
    <w:rsid w:val="00A9113A"/>
    <w:rsid w:val="00AA0B4A"/>
    <w:rsid w:val="00AB5722"/>
    <w:rsid w:val="00AF0A0F"/>
    <w:rsid w:val="00B5076A"/>
    <w:rsid w:val="00B957BA"/>
    <w:rsid w:val="00BC57CD"/>
    <w:rsid w:val="00C02BC3"/>
    <w:rsid w:val="00C06B01"/>
    <w:rsid w:val="00C26F0A"/>
    <w:rsid w:val="00CA5580"/>
    <w:rsid w:val="00D16F3B"/>
    <w:rsid w:val="00D27955"/>
    <w:rsid w:val="00E650B8"/>
    <w:rsid w:val="00EA48ED"/>
    <w:rsid w:val="00EC4B59"/>
    <w:rsid w:val="00EF2E1A"/>
    <w:rsid w:val="00F105D7"/>
    <w:rsid w:val="00F25D26"/>
    <w:rsid w:val="00F33D2A"/>
    <w:rsid w:val="00FD2ABA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710FD7"/>
  <w15:chartTrackingRefBased/>
  <w15:docId w15:val="{4D80CF09-EC74-1E42-ACD9-9B0D67A5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3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809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Vliet HKE van, Hannah</dc:creator>
  <cp:keywords/>
  <dc:description/>
  <cp:lastModifiedBy>Vliet HKE van, Hannah</cp:lastModifiedBy>
  <cp:revision>2</cp:revision>
  <dcterms:created xsi:type="dcterms:W3CDTF">2020-08-26T08:29:00Z</dcterms:created>
  <dcterms:modified xsi:type="dcterms:W3CDTF">2020-08-26T13:09:00Z</dcterms:modified>
</cp:coreProperties>
</file>