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18" w:rsidRDefault="000D258E">
      <w:proofErr w:type="spellStart"/>
      <w:r>
        <w:t>Fotocredits</w:t>
      </w:r>
      <w:proofErr w:type="spellEnd"/>
      <w:r w:rsidR="006B60C1">
        <w:t xml:space="preserve"> Bernadet ten Hove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6B60C1" w:rsidTr="006B60C1">
        <w:tc>
          <w:tcPr>
            <w:tcW w:w="846" w:type="dxa"/>
          </w:tcPr>
          <w:p w:rsidR="006B60C1" w:rsidRDefault="006B60C1">
            <w:r>
              <w:t>GM 1</w:t>
            </w:r>
          </w:p>
        </w:tc>
        <w:tc>
          <w:tcPr>
            <w:tcW w:w="4819" w:type="dxa"/>
          </w:tcPr>
          <w:p w:rsidR="006B60C1" w:rsidRDefault="00E60EA3">
            <w:r>
              <w:rPr>
                <w:noProof/>
                <w:lang w:eastAsia="nl-NL"/>
              </w:rPr>
              <w:drawing>
                <wp:inline distT="0" distB="0" distL="0" distR="0" wp14:anchorId="56091C9B" wp14:editId="369B49F7">
                  <wp:extent cx="2432652" cy="2059387"/>
                  <wp:effectExtent l="0" t="0" r="635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M 2 - Bernadet ten Hove Hamerslag_volume_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625" cy="206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:rsidR="006B60C1" w:rsidRDefault="00E60EA3" w:rsidP="006B60C1">
            <w:r>
              <w:t xml:space="preserve">Bernadet ten Hove, The Seat </w:t>
            </w:r>
            <w:proofErr w:type="spellStart"/>
            <w:r>
              <w:t>wih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Clearest View, 1999. (</w:t>
            </w:r>
            <w:proofErr w:type="spellStart"/>
            <w:r>
              <w:t>Oilstick</w:t>
            </w:r>
            <w:proofErr w:type="spellEnd"/>
            <w:r>
              <w:t xml:space="preserve"> en lakverf op hamerslagplaat, 30 x 130 cm). </w:t>
            </w:r>
            <w:r>
              <w:br/>
            </w:r>
            <w:r>
              <w:rPr>
                <w:rFonts w:cstheme="minorHAnsi"/>
              </w:rPr>
              <w:t xml:space="preserve">©fotograaf </w:t>
            </w:r>
            <w:r>
              <w:t>John Stoel</w:t>
            </w:r>
          </w:p>
        </w:tc>
      </w:tr>
      <w:tr w:rsidR="006B60C1" w:rsidTr="006B60C1">
        <w:tc>
          <w:tcPr>
            <w:tcW w:w="846" w:type="dxa"/>
          </w:tcPr>
          <w:p w:rsidR="006B60C1" w:rsidRDefault="006B60C1">
            <w:r>
              <w:t>GM 2</w:t>
            </w:r>
          </w:p>
        </w:tc>
        <w:tc>
          <w:tcPr>
            <w:tcW w:w="4819" w:type="dxa"/>
          </w:tcPr>
          <w:p w:rsidR="006B60C1" w:rsidRDefault="00E60EA3" w:rsidP="006B60C1">
            <w:r>
              <w:rPr>
                <w:noProof/>
                <w:lang w:eastAsia="nl-NL"/>
              </w:rPr>
              <w:drawing>
                <wp:inline distT="0" distB="0" distL="0" distR="0">
                  <wp:extent cx="2423259" cy="2051436"/>
                  <wp:effectExtent l="0" t="0" r="0" b="635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ertje_adriche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182" cy="205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0C1" w:rsidRDefault="006B60C1" w:rsidP="006B60C1"/>
        </w:tc>
        <w:tc>
          <w:tcPr>
            <w:tcW w:w="3397" w:type="dxa"/>
          </w:tcPr>
          <w:p w:rsidR="006B60C1" w:rsidRDefault="00E60EA3" w:rsidP="006B60C1">
            <w:r>
              <w:t xml:space="preserve">Bernadet ten Hove, </w:t>
            </w:r>
            <w:proofErr w:type="spellStart"/>
            <w:r w:rsidRPr="00E60EA3">
              <w:t>Baertje</w:t>
            </w:r>
            <w:proofErr w:type="spellEnd"/>
            <w:r w:rsidRPr="00E60EA3">
              <w:t xml:space="preserve"> van Adrichem</w:t>
            </w:r>
            <w:r w:rsidR="00FE4227" w:rsidRPr="00FE4227">
              <w:t xml:space="preserve"> </w:t>
            </w:r>
            <w:r w:rsidR="00FE4227" w:rsidRPr="00FE4227">
              <w:rPr>
                <w:rFonts w:ascii="Calibri" w:eastAsia="Times New Roman" w:hAnsi="Calibri" w:cs="Calibri"/>
                <w:iCs/>
                <w:color w:val="000000"/>
              </w:rPr>
              <w:t xml:space="preserve">(naar Jacob </w:t>
            </w:r>
            <w:proofErr w:type="spellStart"/>
            <w:r w:rsidR="00FE4227" w:rsidRPr="00FE4227">
              <w:rPr>
                <w:rFonts w:ascii="Calibri" w:eastAsia="Times New Roman" w:hAnsi="Calibri" w:cs="Calibri"/>
                <w:iCs/>
                <w:color w:val="000000"/>
              </w:rPr>
              <w:t>Willemz</w:t>
            </w:r>
            <w:proofErr w:type="spellEnd"/>
            <w:r w:rsidR="00FE4227" w:rsidRPr="00FE4227">
              <w:rPr>
                <w:rFonts w:ascii="Calibri" w:eastAsia="Times New Roman" w:hAnsi="Calibri" w:cs="Calibri"/>
                <w:iCs/>
                <w:color w:val="000000"/>
              </w:rPr>
              <w:t xml:space="preserve">. </w:t>
            </w:r>
            <w:proofErr w:type="spellStart"/>
            <w:r w:rsidR="00FE4227" w:rsidRPr="00FE4227">
              <w:rPr>
                <w:rFonts w:ascii="Calibri" w:eastAsia="Times New Roman" w:hAnsi="Calibri" w:cs="Calibri"/>
                <w:iCs/>
                <w:color w:val="000000"/>
              </w:rPr>
              <w:t>Delff</w:t>
            </w:r>
            <w:proofErr w:type="spellEnd"/>
            <w:r w:rsidR="00FE4227" w:rsidRPr="00FE4227">
              <w:rPr>
                <w:rFonts w:ascii="Calibri" w:eastAsia="Times New Roman" w:hAnsi="Calibri" w:cs="Calibri"/>
                <w:iCs/>
                <w:color w:val="000000"/>
              </w:rPr>
              <w:t xml:space="preserve">), </w:t>
            </w:r>
            <w:r>
              <w:t>2014.</w:t>
            </w:r>
          </w:p>
          <w:p w:rsidR="00E60EA3" w:rsidRDefault="00FE4227" w:rsidP="006B60C1">
            <w:r>
              <w:rPr>
                <w:rFonts w:cstheme="minorHAnsi"/>
              </w:rPr>
              <w:t xml:space="preserve">©fotograaf </w:t>
            </w:r>
            <w:r>
              <w:t>John Stoel</w:t>
            </w:r>
          </w:p>
        </w:tc>
      </w:tr>
      <w:tr w:rsidR="00FE4227" w:rsidTr="006B60C1">
        <w:tc>
          <w:tcPr>
            <w:tcW w:w="846" w:type="dxa"/>
          </w:tcPr>
          <w:p w:rsidR="00FE4227" w:rsidRDefault="00FE4227">
            <w:r>
              <w:t>GM 3</w:t>
            </w:r>
          </w:p>
        </w:tc>
        <w:tc>
          <w:tcPr>
            <w:tcW w:w="4819" w:type="dxa"/>
          </w:tcPr>
          <w:p w:rsidR="00FE4227" w:rsidRDefault="00FE4227" w:rsidP="00FE4227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2083242" cy="1562305"/>
                  <wp:effectExtent l="0" t="0" r="0" b="0"/>
                  <wp:docPr id="1" name="Afbeelding 1" descr="C:\Users\SanneHeesbeen\AppData\Local\Microsoft\Windows\INetCache\Content.Word\GM 3 - Bernadet ten Hove in at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nneHeesbeen\AppData\Local\Microsoft\Windows\INetCache\Content.Word\GM 3 - Bernadet ten Hove in at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689" cy="15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:rsidR="00FE4227" w:rsidRDefault="00FE4227" w:rsidP="00FE4227">
            <w:r w:rsidRPr="00FE4227">
              <w:t>Foto van Be</w:t>
            </w:r>
            <w:r w:rsidR="00007EE2">
              <w:t>rnadet ten Hove in haar atelier.</w:t>
            </w:r>
          </w:p>
          <w:p w:rsidR="00FE4227" w:rsidRDefault="00FE4227" w:rsidP="00FE4227">
            <w:r>
              <w:rPr>
                <w:rFonts w:cstheme="minorHAnsi"/>
              </w:rPr>
              <w:t xml:space="preserve">©fotograaf </w:t>
            </w:r>
            <w:r>
              <w:t>John Stoel</w:t>
            </w:r>
          </w:p>
        </w:tc>
      </w:tr>
      <w:tr w:rsidR="00FE4227" w:rsidTr="006B60C1">
        <w:tc>
          <w:tcPr>
            <w:tcW w:w="846" w:type="dxa"/>
          </w:tcPr>
          <w:p w:rsidR="00FE4227" w:rsidRDefault="00FE4227">
            <w:r>
              <w:t>GM 4</w:t>
            </w:r>
          </w:p>
        </w:tc>
        <w:tc>
          <w:tcPr>
            <w:tcW w:w="4819" w:type="dxa"/>
          </w:tcPr>
          <w:p w:rsidR="00FE4227" w:rsidRDefault="00FE4227" w:rsidP="00FE4227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2091193" cy="1513382"/>
                  <wp:effectExtent l="0" t="0" r="4445" b="0"/>
                  <wp:docPr id="4" name="Afbeelding 4" descr="C:\Users\SanneHeesbeen\AppData\Local\Microsoft\Windows\INetCache\Content.Word\GM 4 - Bernadet ten Hove Implosion in Wide La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neHeesbeen\AppData\Local\Microsoft\Windows\INetCache\Content.Word\GM 4 - Bernadet ten Hove Implosion in Wide La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07" cy="152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:rsidR="00FE4227" w:rsidRDefault="000D258E" w:rsidP="000D258E">
            <w:r w:rsidRPr="000D258E">
              <w:t xml:space="preserve">Bernadet ten Hove, </w:t>
            </w:r>
            <w:proofErr w:type="spellStart"/>
            <w:r w:rsidRPr="000D258E">
              <w:t>Implosion</w:t>
            </w:r>
            <w:proofErr w:type="spellEnd"/>
            <w:r w:rsidRPr="000D258E">
              <w:t xml:space="preserve"> in </w:t>
            </w:r>
            <w:r>
              <w:t>Wide Latin (detail), 2013-2016</w:t>
            </w:r>
            <w:r w:rsidR="00007EE2">
              <w:t>.</w:t>
            </w:r>
            <w:r>
              <w:rPr>
                <w:rFonts w:cstheme="minorHAnsi"/>
              </w:rPr>
              <w:br/>
            </w:r>
            <w:r w:rsidR="00FE4227">
              <w:rPr>
                <w:rFonts w:cstheme="minorHAnsi"/>
              </w:rPr>
              <w:t xml:space="preserve">©fotograaf </w:t>
            </w:r>
            <w:r w:rsidR="00FE4227">
              <w:t>John Stoel</w:t>
            </w:r>
          </w:p>
        </w:tc>
      </w:tr>
      <w:tr w:rsidR="00FE4227" w:rsidTr="006B60C1">
        <w:tc>
          <w:tcPr>
            <w:tcW w:w="846" w:type="dxa"/>
          </w:tcPr>
          <w:p w:rsidR="00FE4227" w:rsidRDefault="00FE4227">
            <w:r>
              <w:lastRenderedPageBreak/>
              <w:t>GM 5</w:t>
            </w:r>
          </w:p>
        </w:tc>
        <w:tc>
          <w:tcPr>
            <w:tcW w:w="4819" w:type="dxa"/>
          </w:tcPr>
          <w:p w:rsidR="00FE4227" w:rsidRDefault="00FE4227" w:rsidP="006B60C1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2584174" cy="2187968"/>
                  <wp:effectExtent l="0" t="0" r="6985" b="3175"/>
                  <wp:docPr id="5" name="Afbeelding 5" descr="C:\Users\SanneHeesbeen\AppData\Local\Microsoft\Windows\INetCache\Content.Word\GM 5 - Bernadet ten Hove Joost van den Von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nneHeesbeen\AppData\Local\Microsoft\Windows\INetCache\Content.Word\GM 5 - Bernadet ten Hove Joost van den Von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222" cy="219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:rsidR="000D258E" w:rsidRDefault="000D258E" w:rsidP="006B60C1">
            <w:pPr>
              <w:rPr>
                <w:rFonts w:cstheme="minorHAnsi"/>
              </w:rPr>
            </w:pPr>
            <w:r w:rsidRPr="000D258E">
              <w:rPr>
                <w:rFonts w:cstheme="minorHAnsi"/>
              </w:rPr>
              <w:t xml:space="preserve">Bernadet ten Hove, Joost van den Vondel (naar Govert </w:t>
            </w:r>
            <w:proofErr w:type="spellStart"/>
            <w:r w:rsidRPr="000D258E">
              <w:rPr>
                <w:rFonts w:cstheme="minorHAnsi"/>
              </w:rPr>
              <w:t>Flinck</w:t>
            </w:r>
            <w:proofErr w:type="spellEnd"/>
            <w:r w:rsidRPr="000D258E">
              <w:rPr>
                <w:rFonts w:cstheme="minorHAnsi"/>
              </w:rPr>
              <w:t>), 2014</w:t>
            </w:r>
            <w:r w:rsidR="00007EE2">
              <w:rPr>
                <w:rFonts w:cstheme="minorHAnsi"/>
              </w:rPr>
              <w:t>.</w:t>
            </w:r>
          </w:p>
          <w:p w:rsidR="00FE4227" w:rsidRDefault="000D258E" w:rsidP="006B60C1">
            <w:r>
              <w:rPr>
                <w:rFonts w:cstheme="minorHAnsi"/>
              </w:rPr>
              <w:t xml:space="preserve">©fotograaf </w:t>
            </w:r>
            <w:r>
              <w:t>John Stoel</w:t>
            </w:r>
          </w:p>
        </w:tc>
      </w:tr>
      <w:tr w:rsidR="00FE4227" w:rsidTr="006B60C1">
        <w:tc>
          <w:tcPr>
            <w:tcW w:w="846" w:type="dxa"/>
          </w:tcPr>
          <w:p w:rsidR="00FE4227" w:rsidRDefault="00FE4227">
            <w:r>
              <w:t>GM 6</w:t>
            </w:r>
          </w:p>
        </w:tc>
        <w:tc>
          <w:tcPr>
            <w:tcW w:w="4819" w:type="dxa"/>
          </w:tcPr>
          <w:p w:rsidR="00FE4227" w:rsidRDefault="000D258E" w:rsidP="006B60C1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77.8pt;height:177.8pt">
                  <v:imagedata r:id="rId9" o:title="GM 6 - Bernadet ten Hove Aboriginal Woman"/>
                </v:shape>
              </w:pict>
            </w:r>
          </w:p>
        </w:tc>
        <w:tc>
          <w:tcPr>
            <w:tcW w:w="3397" w:type="dxa"/>
          </w:tcPr>
          <w:p w:rsidR="000D258E" w:rsidRDefault="000D258E" w:rsidP="006B60C1">
            <w:pPr>
              <w:rPr>
                <w:rFonts w:cstheme="minorHAnsi"/>
              </w:rPr>
            </w:pPr>
            <w:r w:rsidRPr="000D258E">
              <w:rPr>
                <w:rFonts w:cstheme="minorHAnsi"/>
              </w:rPr>
              <w:t xml:space="preserve">Bernadet ten Hove, Aboriginal </w:t>
            </w:r>
            <w:proofErr w:type="spellStart"/>
            <w:r w:rsidRPr="000D258E">
              <w:rPr>
                <w:rFonts w:cstheme="minorHAnsi"/>
              </w:rPr>
              <w:t>Woman</w:t>
            </w:r>
            <w:proofErr w:type="spellEnd"/>
            <w:r w:rsidRPr="000D258E">
              <w:rPr>
                <w:rFonts w:cstheme="minorHAnsi"/>
              </w:rPr>
              <w:t>/Earthkeeper, 2017</w:t>
            </w:r>
            <w:r w:rsidR="00007EE2">
              <w:rPr>
                <w:rFonts w:cstheme="minorHAnsi"/>
              </w:rPr>
              <w:t>.</w:t>
            </w:r>
            <w:bookmarkStart w:id="0" w:name="_GoBack"/>
            <w:bookmarkEnd w:id="0"/>
          </w:p>
          <w:p w:rsidR="00FE4227" w:rsidRDefault="000D258E" w:rsidP="006B60C1">
            <w:r>
              <w:rPr>
                <w:rFonts w:cstheme="minorHAnsi"/>
              </w:rPr>
              <w:t xml:space="preserve">©fotograaf </w:t>
            </w:r>
            <w:r>
              <w:t>John Stoel</w:t>
            </w:r>
          </w:p>
        </w:tc>
      </w:tr>
    </w:tbl>
    <w:p w:rsidR="006B60C1" w:rsidRDefault="006B60C1"/>
    <w:sectPr w:rsidR="006B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1"/>
    <w:rsid w:val="00007EE2"/>
    <w:rsid w:val="000D258E"/>
    <w:rsid w:val="006B60C1"/>
    <w:rsid w:val="00777607"/>
    <w:rsid w:val="00B70618"/>
    <w:rsid w:val="00E60EA3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D46C"/>
  <w15:chartTrackingRefBased/>
  <w15:docId w15:val="{2EF54944-2929-48DF-AEDE-CF6E210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Heesbeen</dc:creator>
  <cp:keywords/>
  <dc:description/>
  <cp:lastModifiedBy>Sanne Heesbeen</cp:lastModifiedBy>
  <cp:revision>4</cp:revision>
  <dcterms:created xsi:type="dcterms:W3CDTF">2022-09-07T14:21:00Z</dcterms:created>
  <dcterms:modified xsi:type="dcterms:W3CDTF">2022-09-12T12:14:00Z</dcterms:modified>
</cp:coreProperties>
</file>