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863FD" w14:textId="0308550B" w:rsidR="00AE75E5" w:rsidRDefault="00E97CB9" w:rsidP="00697643">
      <w:pPr>
        <w:spacing w:after="0" w:line="276" w:lineRule="auto"/>
        <w:jc w:val="center"/>
        <w:rPr>
          <w:rFonts w:ascii="Arial" w:hAnsi="Arial" w:cs="Arial"/>
          <w:b/>
          <w:lang w:val="en-GB"/>
        </w:rPr>
      </w:pPr>
      <w:r w:rsidRPr="00A80A45">
        <w:rPr>
          <w:rFonts w:ascii="Arial" w:hAnsi="Arial" w:cs="Arial"/>
          <w:b/>
          <w:lang w:val="en-GB"/>
        </w:rPr>
        <w:t>PRESS RELEASE</w:t>
      </w:r>
    </w:p>
    <w:p w14:paraId="71B32D82" w14:textId="01E5BC02" w:rsidR="00697643" w:rsidRDefault="00697643" w:rsidP="00697643">
      <w:pPr>
        <w:spacing w:after="0" w:line="276" w:lineRule="auto"/>
        <w:jc w:val="center"/>
        <w:rPr>
          <w:rFonts w:ascii="Arial" w:hAnsi="Arial" w:cs="Arial"/>
          <w:b/>
          <w:lang w:val="en-GB"/>
        </w:rPr>
      </w:pPr>
    </w:p>
    <w:p w14:paraId="656A52CB" w14:textId="3700760F" w:rsidR="00697643" w:rsidRDefault="00697643" w:rsidP="00697643">
      <w:pPr>
        <w:spacing w:after="0" w:line="276" w:lineRule="auto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noProof/>
          <w:lang w:eastAsia="nl-NL"/>
        </w:rPr>
        <w:drawing>
          <wp:inline distT="0" distB="0" distL="0" distR="0" wp14:anchorId="27BDDF2A" wp14:editId="46313C9E">
            <wp:extent cx="1356360" cy="959471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SE_Netherland_LOGO_CMYK-Black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02" t="54002" r="38342" b="22442"/>
                    <a:stretch/>
                  </pic:blipFill>
                  <pic:spPr bwMode="auto">
                    <a:xfrm>
                      <a:off x="0" y="0"/>
                      <a:ext cx="1356678" cy="9596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F0C10C" w14:textId="1F759E9A" w:rsidR="00AE75E5" w:rsidRPr="00A80A45" w:rsidRDefault="00AE75E5" w:rsidP="00697643">
      <w:pPr>
        <w:spacing w:after="0" w:line="276" w:lineRule="auto"/>
        <w:rPr>
          <w:rFonts w:ascii="Arial" w:hAnsi="Arial" w:cs="Arial"/>
          <w:b/>
          <w:lang w:val="en-GB"/>
        </w:rPr>
      </w:pPr>
    </w:p>
    <w:p w14:paraId="692A9E8E" w14:textId="70CF25F7" w:rsidR="006C2265" w:rsidRPr="00697643" w:rsidRDefault="009F6EF0" w:rsidP="00697643">
      <w:pPr>
        <w:spacing w:after="0" w:line="276" w:lineRule="auto"/>
        <w:rPr>
          <w:rFonts w:ascii="Arial" w:hAnsi="Arial" w:cs="Arial"/>
          <w:b/>
          <w:sz w:val="28"/>
          <w:szCs w:val="28"/>
          <w:lang w:val="en-GB"/>
        </w:rPr>
      </w:pPr>
      <w:r w:rsidRPr="00697643">
        <w:rPr>
          <w:rFonts w:ascii="Arial" w:hAnsi="Arial" w:cs="Arial"/>
          <w:b/>
          <w:i/>
          <w:sz w:val="28"/>
          <w:szCs w:val="28"/>
          <w:lang w:val="en-GB"/>
        </w:rPr>
        <w:t>The R</w:t>
      </w:r>
      <w:r w:rsidR="00AE75E5" w:rsidRPr="00697643">
        <w:rPr>
          <w:rFonts w:ascii="Arial" w:hAnsi="Arial" w:cs="Arial"/>
          <w:b/>
          <w:i/>
          <w:sz w:val="28"/>
          <w:szCs w:val="28"/>
          <w:lang w:val="en-GB"/>
        </w:rPr>
        <w:t>olling Stones</w:t>
      </w:r>
      <w:r w:rsidR="00A80A45" w:rsidRPr="00697643">
        <w:rPr>
          <w:rFonts w:ascii="Arial" w:hAnsi="Arial" w:cs="Arial"/>
          <w:b/>
          <w:i/>
          <w:sz w:val="28"/>
          <w:szCs w:val="28"/>
          <w:lang w:val="en-GB"/>
        </w:rPr>
        <w:t xml:space="preserve"> -</w:t>
      </w:r>
      <w:r w:rsidRPr="00697643">
        <w:rPr>
          <w:rFonts w:ascii="Arial" w:hAnsi="Arial" w:cs="Arial"/>
          <w:b/>
          <w:i/>
          <w:sz w:val="28"/>
          <w:szCs w:val="28"/>
          <w:lang w:val="en-GB"/>
        </w:rPr>
        <w:t xml:space="preserve"> Unzipped</w:t>
      </w:r>
      <w:r w:rsidR="00AE75E5" w:rsidRPr="00697643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470269" w:rsidRPr="00697643">
        <w:rPr>
          <w:rFonts w:ascii="Arial" w:hAnsi="Arial" w:cs="Arial"/>
          <w:b/>
          <w:sz w:val="28"/>
          <w:szCs w:val="28"/>
          <w:lang w:val="en-GB"/>
        </w:rPr>
        <w:t xml:space="preserve">at Groninger Museum </w:t>
      </w:r>
      <w:r w:rsidR="00E97CB9" w:rsidRPr="00697643">
        <w:rPr>
          <w:rFonts w:ascii="Arial" w:hAnsi="Arial" w:cs="Arial"/>
          <w:b/>
          <w:sz w:val="28"/>
          <w:szCs w:val="28"/>
          <w:lang w:val="en-GB"/>
        </w:rPr>
        <w:t>to go ahead</w:t>
      </w:r>
    </w:p>
    <w:p w14:paraId="2311AC72" w14:textId="77777777" w:rsidR="00AE75E5" w:rsidRPr="00A80A45" w:rsidRDefault="00AE75E5" w:rsidP="0035379B">
      <w:pPr>
        <w:spacing w:after="0" w:line="276" w:lineRule="auto"/>
        <w:rPr>
          <w:rFonts w:ascii="Arial" w:hAnsi="Arial" w:cs="Arial"/>
          <w:b/>
          <w:lang w:val="en-GB"/>
        </w:rPr>
      </w:pPr>
    </w:p>
    <w:p w14:paraId="78114962" w14:textId="5B607BAE" w:rsidR="00971313" w:rsidRPr="00A80A45" w:rsidRDefault="00470269" w:rsidP="00971313">
      <w:pPr>
        <w:spacing w:after="0" w:line="276" w:lineRule="auto"/>
        <w:rPr>
          <w:rFonts w:ascii="Arial" w:hAnsi="Arial" w:cs="Arial"/>
          <w:b/>
          <w:lang w:val="en-GB"/>
        </w:rPr>
      </w:pPr>
      <w:r w:rsidRPr="00A80A45">
        <w:rPr>
          <w:rFonts w:ascii="Arial" w:hAnsi="Arial" w:cs="Arial"/>
          <w:b/>
          <w:lang w:val="en-GB"/>
        </w:rPr>
        <w:t xml:space="preserve">A </w:t>
      </w:r>
      <w:r w:rsidR="004E3EBD" w:rsidRPr="00A80A45">
        <w:rPr>
          <w:rFonts w:ascii="Arial" w:hAnsi="Arial" w:cs="Arial"/>
          <w:b/>
          <w:lang w:val="en-GB"/>
        </w:rPr>
        <w:t>major</w:t>
      </w:r>
      <w:r w:rsidR="00E97CB9" w:rsidRPr="00A80A45">
        <w:rPr>
          <w:rFonts w:ascii="Arial" w:hAnsi="Arial" w:cs="Arial"/>
          <w:b/>
          <w:lang w:val="en-GB"/>
        </w:rPr>
        <w:t xml:space="preserve"> international exhibition </w:t>
      </w:r>
      <w:r w:rsidRPr="00A80A45">
        <w:rPr>
          <w:rFonts w:ascii="Arial" w:hAnsi="Arial" w:cs="Arial"/>
          <w:b/>
          <w:lang w:val="en-GB"/>
        </w:rPr>
        <w:t xml:space="preserve">devoted to </w:t>
      </w:r>
      <w:r w:rsidR="00E97CB9" w:rsidRPr="00A80A45">
        <w:rPr>
          <w:rFonts w:ascii="Arial" w:hAnsi="Arial" w:cs="Arial"/>
          <w:b/>
          <w:lang w:val="en-GB"/>
        </w:rPr>
        <w:t>the world-famous rock band t</w:t>
      </w:r>
      <w:r w:rsidR="009F6EF0" w:rsidRPr="00A80A45">
        <w:rPr>
          <w:rFonts w:ascii="Arial" w:hAnsi="Arial" w:cs="Arial"/>
          <w:b/>
          <w:lang w:val="en-GB"/>
        </w:rPr>
        <w:t xml:space="preserve">he Rolling Stones </w:t>
      </w:r>
      <w:r w:rsidR="00E97CB9" w:rsidRPr="00A80A45">
        <w:rPr>
          <w:rFonts w:ascii="Arial" w:hAnsi="Arial" w:cs="Arial"/>
          <w:b/>
          <w:lang w:val="en-GB"/>
        </w:rPr>
        <w:t>will go ahead</w:t>
      </w:r>
      <w:r w:rsidRPr="00A80A45">
        <w:rPr>
          <w:rFonts w:ascii="Arial" w:hAnsi="Arial" w:cs="Arial"/>
          <w:b/>
          <w:lang w:val="en-GB"/>
        </w:rPr>
        <w:t xml:space="preserve"> at the Groninger Museum later this year</w:t>
      </w:r>
      <w:r w:rsidR="00E97CB9" w:rsidRPr="00A80A45">
        <w:rPr>
          <w:rFonts w:ascii="Arial" w:hAnsi="Arial" w:cs="Arial"/>
          <w:b/>
          <w:lang w:val="en-GB"/>
        </w:rPr>
        <w:t xml:space="preserve">. The </w:t>
      </w:r>
      <w:r w:rsidR="00971313" w:rsidRPr="00A80A45">
        <w:rPr>
          <w:rFonts w:ascii="Arial" w:hAnsi="Arial" w:cs="Arial"/>
          <w:b/>
          <w:lang w:val="en-GB"/>
        </w:rPr>
        <w:t xml:space="preserve">museum </w:t>
      </w:r>
      <w:r w:rsidR="00E97CB9" w:rsidRPr="00A80A45">
        <w:rPr>
          <w:rFonts w:ascii="Arial" w:hAnsi="Arial" w:cs="Arial"/>
          <w:b/>
          <w:lang w:val="en-GB"/>
        </w:rPr>
        <w:t xml:space="preserve">is delighted to </w:t>
      </w:r>
      <w:r w:rsidR="00411A1A" w:rsidRPr="00A80A45">
        <w:rPr>
          <w:rFonts w:ascii="Arial" w:hAnsi="Arial" w:cs="Arial"/>
          <w:b/>
          <w:lang w:val="en-GB"/>
        </w:rPr>
        <w:t xml:space="preserve">be able to </w:t>
      </w:r>
      <w:r w:rsidR="00E97CB9" w:rsidRPr="00A80A45">
        <w:rPr>
          <w:rFonts w:ascii="Arial" w:hAnsi="Arial" w:cs="Arial"/>
          <w:b/>
          <w:lang w:val="en-GB"/>
        </w:rPr>
        <w:t xml:space="preserve">give visitors </w:t>
      </w:r>
      <w:r w:rsidR="00411A1A" w:rsidRPr="00A80A45">
        <w:rPr>
          <w:rFonts w:ascii="Arial" w:hAnsi="Arial" w:cs="Arial"/>
          <w:b/>
          <w:lang w:val="en-GB"/>
        </w:rPr>
        <w:t xml:space="preserve">this </w:t>
      </w:r>
      <w:r w:rsidR="004E3EBD" w:rsidRPr="00A80A45">
        <w:rPr>
          <w:rFonts w:ascii="Arial" w:hAnsi="Arial" w:cs="Arial"/>
          <w:b/>
          <w:lang w:val="en-GB"/>
        </w:rPr>
        <w:t>exciting</w:t>
      </w:r>
      <w:r w:rsidR="00E97CB9" w:rsidRPr="00A80A45">
        <w:rPr>
          <w:rFonts w:ascii="Arial" w:hAnsi="Arial" w:cs="Arial"/>
          <w:b/>
          <w:lang w:val="en-GB"/>
        </w:rPr>
        <w:t xml:space="preserve"> show to look forward to</w:t>
      </w:r>
      <w:r w:rsidR="00971313" w:rsidRPr="00A80A45">
        <w:rPr>
          <w:rFonts w:ascii="Arial" w:hAnsi="Arial" w:cs="Arial"/>
          <w:b/>
          <w:lang w:val="en-GB"/>
        </w:rPr>
        <w:t xml:space="preserve">. </w:t>
      </w:r>
      <w:r w:rsidR="00697643">
        <w:rPr>
          <w:rFonts w:ascii="Arial" w:hAnsi="Arial" w:cs="Arial"/>
          <w:b/>
          <w:lang w:val="en-GB"/>
        </w:rPr>
        <w:br/>
      </w:r>
      <w:r w:rsidR="00FC4ABD" w:rsidRPr="00A80A45">
        <w:rPr>
          <w:rFonts w:ascii="Arial" w:hAnsi="Arial" w:cs="Arial"/>
          <w:b/>
          <w:i/>
          <w:lang w:val="en-GB"/>
        </w:rPr>
        <w:t>The Rolling Stones: Unzipped</w:t>
      </w:r>
      <w:r w:rsidR="005D217D">
        <w:rPr>
          <w:rFonts w:ascii="Arial" w:hAnsi="Arial" w:cs="Arial"/>
          <w:b/>
          <w:i/>
          <w:lang w:val="en-GB"/>
        </w:rPr>
        <w:t xml:space="preserve">, </w:t>
      </w:r>
      <w:r w:rsidR="005D217D" w:rsidRPr="005D217D">
        <w:rPr>
          <w:rFonts w:ascii="Arial" w:hAnsi="Arial" w:cs="Arial"/>
          <w:b/>
          <w:lang w:val="en-GB"/>
        </w:rPr>
        <w:t>delivered by DHL,</w:t>
      </w:r>
      <w:r w:rsidR="00FC4ABD" w:rsidRPr="00A80A45">
        <w:rPr>
          <w:rFonts w:ascii="Arial" w:hAnsi="Arial" w:cs="Arial"/>
          <w:b/>
          <w:lang w:val="en-GB"/>
        </w:rPr>
        <w:t xml:space="preserve"> </w:t>
      </w:r>
      <w:r w:rsidR="00E97CB9" w:rsidRPr="00A80A45">
        <w:rPr>
          <w:rFonts w:ascii="Arial" w:hAnsi="Arial" w:cs="Arial"/>
          <w:b/>
          <w:lang w:val="en-GB"/>
        </w:rPr>
        <w:t xml:space="preserve">will open on </w:t>
      </w:r>
      <w:r w:rsidR="00971313" w:rsidRPr="00A80A45">
        <w:rPr>
          <w:rFonts w:ascii="Arial" w:hAnsi="Arial" w:cs="Arial"/>
          <w:b/>
          <w:lang w:val="en-GB"/>
        </w:rPr>
        <w:t xml:space="preserve">14 </w:t>
      </w:r>
      <w:r w:rsidR="00E97CB9" w:rsidRPr="00A80A45">
        <w:rPr>
          <w:rFonts w:ascii="Arial" w:hAnsi="Arial" w:cs="Arial"/>
          <w:b/>
          <w:lang w:val="en-GB"/>
        </w:rPr>
        <w:t>N</w:t>
      </w:r>
      <w:r w:rsidR="00971313" w:rsidRPr="00A80A45">
        <w:rPr>
          <w:rFonts w:ascii="Arial" w:hAnsi="Arial" w:cs="Arial"/>
          <w:b/>
          <w:lang w:val="en-GB"/>
        </w:rPr>
        <w:t xml:space="preserve">ovember 2020 </w:t>
      </w:r>
      <w:r w:rsidR="00E97CB9" w:rsidRPr="00A80A45">
        <w:rPr>
          <w:rFonts w:ascii="Arial" w:hAnsi="Arial" w:cs="Arial"/>
          <w:b/>
          <w:lang w:val="en-GB"/>
        </w:rPr>
        <w:t xml:space="preserve">and run through </w:t>
      </w:r>
      <w:r w:rsidR="005F33F9" w:rsidRPr="00A80A45">
        <w:rPr>
          <w:rFonts w:ascii="Arial" w:hAnsi="Arial" w:cs="Arial"/>
          <w:b/>
          <w:lang w:val="en-GB"/>
        </w:rPr>
        <w:t xml:space="preserve">28 </w:t>
      </w:r>
      <w:r w:rsidR="00E97CB9" w:rsidRPr="00A80A45">
        <w:rPr>
          <w:rFonts w:ascii="Arial" w:hAnsi="Arial" w:cs="Arial"/>
          <w:b/>
          <w:lang w:val="en-GB"/>
        </w:rPr>
        <w:t xml:space="preserve">February </w:t>
      </w:r>
      <w:r w:rsidR="005F33F9" w:rsidRPr="00A80A45">
        <w:rPr>
          <w:rFonts w:ascii="Arial" w:hAnsi="Arial" w:cs="Arial"/>
          <w:b/>
          <w:lang w:val="en-GB"/>
        </w:rPr>
        <w:t>2021</w:t>
      </w:r>
      <w:r w:rsidR="00971313" w:rsidRPr="00A80A45">
        <w:rPr>
          <w:rFonts w:ascii="Arial" w:hAnsi="Arial" w:cs="Arial"/>
          <w:b/>
          <w:lang w:val="en-GB"/>
        </w:rPr>
        <w:t xml:space="preserve">. Tickets </w:t>
      </w:r>
      <w:r w:rsidR="00FC4ABD" w:rsidRPr="00A80A45">
        <w:rPr>
          <w:rFonts w:ascii="Arial" w:hAnsi="Arial" w:cs="Arial"/>
          <w:b/>
          <w:lang w:val="en-GB"/>
        </w:rPr>
        <w:t xml:space="preserve">will go on sale on </w:t>
      </w:r>
      <w:r w:rsidR="00FF2EFD" w:rsidRPr="00A80A45">
        <w:rPr>
          <w:rFonts w:ascii="Arial" w:hAnsi="Arial" w:cs="Arial"/>
          <w:b/>
          <w:lang w:val="en-GB"/>
        </w:rPr>
        <w:t>th</w:t>
      </w:r>
      <w:r w:rsidR="00971313" w:rsidRPr="00A80A45">
        <w:rPr>
          <w:rFonts w:ascii="Arial" w:hAnsi="Arial" w:cs="Arial"/>
          <w:b/>
          <w:lang w:val="en-GB"/>
        </w:rPr>
        <w:t>e Groninger Museum</w:t>
      </w:r>
      <w:r w:rsidR="00FF2EFD" w:rsidRPr="00A80A45">
        <w:rPr>
          <w:rFonts w:ascii="Arial" w:hAnsi="Arial" w:cs="Arial"/>
          <w:b/>
          <w:lang w:val="en-GB"/>
        </w:rPr>
        <w:t>’s website</w:t>
      </w:r>
      <w:r w:rsidR="00FC4ABD" w:rsidRPr="00A80A45">
        <w:rPr>
          <w:rFonts w:ascii="Arial" w:hAnsi="Arial" w:cs="Arial"/>
          <w:b/>
          <w:lang w:val="en-GB"/>
        </w:rPr>
        <w:t xml:space="preserve"> in October 2020</w:t>
      </w:r>
      <w:r w:rsidR="00971313" w:rsidRPr="00A80A45">
        <w:rPr>
          <w:rFonts w:ascii="Arial" w:hAnsi="Arial" w:cs="Arial"/>
          <w:b/>
          <w:lang w:val="en-GB"/>
        </w:rPr>
        <w:t>.</w:t>
      </w:r>
    </w:p>
    <w:p w14:paraId="4A3928BD" w14:textId="77777777" w:rsidR="00971313" w:rsidRPr="00A80A45" w:rsidRDefault="00971313" w:rsidP="0035379B">
      <w:pPr>
        <w:spacing w:after="0" w:line="276" w:lineRule="auto"/>
        <w:rPr>
          <w:rFonts w:ascii="Arial" w:hAnsi="Arial" w:cs="Arial"/>
          <w:b/>
          <w:lang w:val="en-GB"/>
        </w:rPr>
      </w:pPr>
    </w:p>
    <w:p w14:paraId="0DDCC97C" w14:textId="3A3375CC" w:rsidR="00971313" w:rsidRPr="00A80A45" w:rsidRDefault="00FF2EFD" w:rsidP="000E33C5">
      <w:pPr>
        <w:spacing w:after="0" w:line="276" w:lineRule="auto"/>
        <w:rPr>
          <w:rFonts w:ascii="Arial" w:hAnsi="Arial" w:cs="Arial"/>
          <w:bCs/>
          <w:color w:val="000001"/>
          <w:lang w:val="en-GB"/>
        </w:rPr>
      </w:pPr>
      <w:r w:rsidRPr="00A80A45">
        <w:rPr>
          <w:rFonts w:ascii="Arial" w:hAnsi="Arial" w:cs="Arial"/>
          <w:lang w:val="en-GB"/>
        </w:rPr>
        <w:t xml:space="preserve">The </w:t>
      </w:r>
      <w:r w:rsidR="00971313" w:rsidRPr="00A80A45">
        <w:rPr>
          <w:rFonts w:ascii="Arial" w:hAnsi="Arial" w:cs="Arial"/>
          <w:lang w:val="en-GB"/>
        </w:rPr>
        <w:t xml:space="preserve">museum </w:t>
      </w:r>
      <w:r w:rsidR="00D10976" w:rsidRPr="00A80A45">
        <w:rPr>
          <w:rFonts w:ascii="Arial" w:hAnsi="Arial" w:cs="Arial"/>
          <w:lang w:val="en-GB"/>
        </w:rPr>
        <w:t>is</w:t>
      </w:r>
      <w:r w:rsidR="00D10976" w:rsidRPr="00A80A45">
        <w:rPr>
          <w:lang w:val="en-GB"/>
        </w:rPr>
        <w:t xml:space="preserve"> </w:t>
      </w:r>
      <w:r w:rsidR="00D10976" w:rsidRPr="00A80A45">
        <w:rPr>
          <w:rFonts w:ascii="Arial" w:hAnsi="Arial" w:cs="Arial"/>
          <w:lang w:val="en-GB"/>
        </w:rPr>
        <w:t xml:space="preserve">doing everything it can to provide </w:t>
      </w:r>
      <w:r w:rsidR="00E35FE6" w:rsidRPr="00A80A45">
        <w:rPr>
          <w:rFonts w:ascii="Arial" w:hAnsi="Arial" w:cs="Arial"/>
          <w:lang w:val="en-GB"/>
        </w:rPr>
        <w:t>visitors</w:t>
      </w:r>
      <w:r w:rsidR="00D10976" w:rsidRPr="00A80A45">
        <w:rPr>
          <w:rFonts w:ascii="Arial" w:hAnsi="Arial" w:cs="Arial"/>
          <w:lang w:val="en-GB"/>
        </w:rPr>
        <w:t xml:space="preserve"> with an inspiring experience while putting safety first. Opening hours will be lengthened for winter to </w:t>
      </w:r>
      <w:r w:rsidR="00FC4ABD" w:rsidRPr="00A80A45">
        <w:rPr>
          <w:rFonts w:ascii="Arial" w:hAnsi="Arial" w:cs="Arial"/>
          <w:lang w:val="en-GB"/>
        </w:rPr>
        <w:t xml:space="preserve">accommodate </w:t>
      </w:r>
      <w:r w:rsidR="00D10976" w:rsidRPr="00A80A45">
        <w:rPr>
          <w:rFonts w:ascii="Arial" w:hAnsi="Arial" w:cs="Arial"/>
          <w:lang w:val="en-GB"/>
        </w:rPr>
        <w:t>more visitors. Tickets will be available online only</w:t>
      </w:r>
      <w:r w:rsidR="00411A1A" w:rsidRPr="00A80A45">
        <w:rPr>
          <w:rFonts w:ascii="Arial" w:hAnsi="Arial" w:cs="Arial"/>
          <w:lang w:val="en-GB"/>
        </w:rPr>
        <w:t xml:space="preserve"> </w:t>
      </w:r>
      <w:r w:rsidR="00D10976" w:rsidRPr="00A80A45">
        <w:rPr>
          <w:rFonts w:ascii="Arial" w:hAnsi="Arial" w:cs="Arial"/>
          <w:lang w:val="en-GB"/>
        </w:rPr>
        <w:t xml:space="preserve">and will </w:t>
      </w:r>
      <w:r w:rsidR="00411A1A" w:rsidRPr="00A80A45">
        <w:rPr>
          <w:rFonts w:ascii="Arial" w:hAnsi="Arial" w:cs="Arial"/>
          <w:lang w:val="en-GB"/>
        </w:rPr>
        <w:t xml:space="preserve">apply to </w:t>
      </w:r>
      <w:r w:rsidR="00D10976" w:rsidRPr="00A80A45">
        <w:rPr>
          <w:rFonts w:ascii="Arial" w:hAnsi="Arial" w:cs="Arial"/>
          <w:lang w:val="en-GB"/>
        </w:rPr>
        <w:t>specific time slots.</w:t>
      </w:r>
      <w:r w:rsidR="00971313" w:rsidRPr="00A80A45">
        <w:rPr>
          <w:rFonts w:ascii="Arial" w:hAnsi="Arial" w:cs="Arial"/>
          <w:color w:val="000001"/>
          <w:lang w:val="en-GB"/>
        </w:rPr>
        <w:t xml:space="preserve"> </w:t>
      </w:r>
      <w:r w:rsidR="00D10976" w:rsidRPr="00A80A45">
        <w:rPr>
          <w:rFonts w:ascii="Arial" w:hAnsi="Arial" w:cs="Arial"/>
          <w:color w:val="000001"/>
          <w:lang w:val="en-GB"/>
        </w:rPr>
        <w:t xml:space="preserve">Visitors will be required to </w:t>
      </w:r>
      <w:r w:rsidR="00411A1A" w:rsidRPr="00A80A45">
        <w:rPr>
          <w:rFonts w:ascii="Arial" w:hAnsi="Arial" w:cs="Arial"/>
          <w:color w:val="000001"/>
          <w:lang w:val="en-GB"/>
        </w:rPr>
        <w:t xml:space="preserve">follow </w:t>
      </w:r>
      <w:r w:rsidR="00D10976" w:rsidRPr="00A80A45">
        <w:rPr>
          <w:rFonts w:ascii="Arial" w:hAnsi="Arial" w:cs="Arial"/>
          <w:color w:val="000001"/>
          <w:lang w:val="en-GB"/>
        </w:rPr>
        <w:t xml:space="preserve">fixed routes through the museum. </w:t>
      </w:r>
      <w:r w:rsidR="000E33C5" w:rsidRPr="00A80A45">
        <w:rPr>
          <w:rFonts w:ascii="Arial" w:hAnsi="Arial" w:cs="Arial"/>
          <w:color w:val="000001"/>
          <w:lang w:val="en-GB"/>
        </w:rPr>
        <w:t>D</w:t>
      </w:r>
      <w:r w:rsidR="00D10976" w:rsidRPr="00A80A45">
        <w:rPr>
          <w:rFonts w:ascii="Arial" w:hAnsi="Arial" w:cs="Arial"/>
          <w:color w:val="000001"/>
          <w:lang w:val="en-GB"/>
        </w:rPr>
        <w:t>ates and times are subject to change</w:t>
      </w:r>
      <w:r w:rsidR="00E35FE6" w:rsidRPr="00A80A45">
        <w:rPr>
          <w:rFonts w:ascii="Arial" w:hAnsi="Arial" w:cs="Arial"/>
          <w:color w:val="000001"/>
          <w:lang w:val="en-GB"/>
        </w:rPr>
        <w:t>,</w:t>
      </w:r>
      <w:r w:rsidR="00D10976" w:rsidRPr="00A80A45">
        <w:rPr>
          <w:rFonts w:ascii="Arial" w:hAnsi="Arial" w:cs="Arial"/>
          <w:color w:val="000001"/>
          <w:lang w:val="en-GB"/>
        </w:rPr>
        <w:t xml:space="preserve"> depending on developments relating to</w:t>
      </w:r>
      <w:r w:rsidR="00D10976" w:rsidRPr="00A80A45">
        <w:rPr>
          <w:rFonts w:ascii="Arial" w:hAnsi="Arial" w:cs="Arial"/>
          <w:bCs/>
          <w:color w:val="000001"/>
          <w:lang w:val="en-GB"/>
        </w:rPr>
        <w:t xml:space="preserve"> </w:t>
      </w:r>
      <w:r w:rsidR="00CF2EA6" w:rsidRPr="00A80A45">
        <w:rPr>
          <w:rFonts w:ascii="Arial" w:hAnsi="Arial" w:cs="Arial"/>
          <w:bCs/>
          <w:color w:val="000001"/>
          <w:lang w:val="en-GB"/>
        </w:rPr>
        <w:t>C</w:t>
      </w:r>
      <w:r w:rsidR="000E33C5" w:rsidRPr="00A80A45">
        <w:rPr>
          <w:rFonts w:ascii="Arial" w:hAnsi="Arial" w:cs="Arial"/>
          <w:bCs/>
          <w:color w:val="000001"/>
          <w:lang w:val="en-GB"/>
        </w:rPr>
        <w:t>ovid</w:t>
      </w:r>
      <w:r w:rsidR="00CF2EA6" w:rsidRPr="00A80A45">
        <w:rPr>
          <w:rFonts w:ascii="Arial" w:hAnsi="Arial" w:cs="Arial"/>
          <w:bCs/>
          <w:color w:val="000001"/>
          <w:lang w:val="en-GB"/>
        </w:rPr>
        <w:t xml:space="preserve">-19. </w:t>
      </w:r>
      <w:r w:rsidR="000E33C5" w:rsidRPr="00A80A45">
        <w:rPr>
          <w:rFonts w:ascii="Arial" w:hAnsi="Arial" w:cs="Arial"/>
          <w:bCs/>
          <w:color w:val="000001"/>
          <w:lang w:val="en-GB"/>
        </w:rPr>
        <w:t xml:space="preserve">The </w:t>
      </w:r>
      <w:r w:rsidR="00B37BC5" w:rsidRPr="00A80A45">
        <w:rPr>
          <w:rFonts w:ascii="Arial" w:hAnsi="Arial" w:cs="Arial"/>
          <w:lang w:val="en-GB"/>
        </w:rPr>
        <w:t xml:space="preserve">Groninger </w:t>
      </w:r>
      <w:r w:rsidR="00B37BC5" w:rsidRPr="00A80A45">
        <w:rPr>
          <w:rFonts w:ascii="Arial" w:hAnsi="Arial" w:cs="Arial"/>
          <w:bCs/>
          <w:color w:val="000001"/>
          <w:lang w:val="en-GB"/>
        </w:rPr>
        <w:t>M</w:t>
      </w:r>
      <w:r w:rsidR="00CF2EA6" w:rsidRPr="00A80A45">
        <w:rPr>
          <w:rFonts w:ascii="Arial" w:hAnsi="Arial" w:cs="Arial"/>
          <w:bCs/>
          <w:color w:val="000001"/>
          <w:lang w:val="en-GB"/>
        </w:rPr>
        <w:t xml:space="preserve">useum </w:t>
      </w:r>
      <w:r w:rsidR="00B37BC5" w:rsidRPr="00A80A45">
        <w:rPr>
          <w:rFonts w:ascii="Arial" w:hAnsi="Arial" w:cs="Arial"/>
          <w:bCs/>
          <w:color w:val="000001"/>
          <w:lang w:val="en-GB"/>
        </w:rPr>
        <w:t xml:space="preserve">will continue to follow </w:t>
      </w:r>
      <w:r w:rsidR="00E74BA5" w:rsidRPr="00A80A45">
        <w:rPr>
          <w:rFonts w:ascii="Arial" w:hAnsi="Arial" w:cs="Arial"/>
          <w:bCs/>
          <w:color w:val="000001"/>
          <w:lang w:val="en-GB"/>
        </w:rPr>
        <w:t xml:space="preserve">national guidelines issued by the National Institute for Public Health and the Environment and the </w:t>
      </w:r>
      <w:r w:rsidR="00283413" w:rsidRPr="00A80A45">
        <w:rPr>
          <w:rFonts w:ascii="Arial" w:hAnsi="Arial" w:cs="Arial"/>
          <w:bCs/>
          <w:color w:val="000001"/>
          <w:lang w:val="en-GB"/>
        </w:rPr>
        <w:t>Museums Association</w:t>
      </w:r>
      <w:r w:rsidR="00CF2EA6" w:rsidRPr="00A80A45">
        <w:rPr>
          <w:rFonts w:ascii="Arial" w:hAnsi="Arial" w:cs="Arial"/>
          <w:bCs/>
          <w:color w:val="000001"/>
          <w:lang w:val="en-GB"/>
        </w:rPr>
        <w:t xml:space="preserve">. </w:t>
      </w:r>
    </w:p>
    <w:p w14:paraId="6A2A3FF5" w14:textId="1F1B2921" w:rsidR="00D77068" w:rsidRPr="00A80A45" w:rsidRDefault="00D77068" w:rsidP="00971313">
      <w:pPr>
        <w:spacing w:after="0" w:line="276" w:lineRule="auto"/>
        <w:rPr>
          <w:rFonts w:ascii="Arial" w:hAnsi="Arial" w:cs="Arial"/>
          <w:lang w:val="en-GB"/>
        </w:rPr>
      </w:pPr>
      <w:r w:rsidRPr="00A80A45">
        <w:rPr>
          <w:rFonts w:ascii="Arial" w:hAnsi="Arial" w:cs="Arial"/>
          <w:color w:val="000001"/>
          <w:lang w:val="en-GB"/>
        </w:rPr>
        <w:br/>
      </w:r>
      <w:r w:rsidRPr="00A80A45">
        <w:rPr>
          <w:rFonts w:ascii="Arial" w:hAnsi="Arial" w:cs="Arial"/>
          <w:b/>
          <w:color w:val="000001"/>
          <w:lang w:val="en-GB"/>
        </w:rPr>
        <w:t>Pr</w:t>
      </w:r>
      <w:r w:rsidR="00283413" w:rsidRPr="00A80A45">
        <w:rPr>
          <w:rFonts w:ascii="Arial" w:hAnsi="Arial" w:cs="Arial"/>
          <w:b/>
          <w:color w:val="000001"/>
          <w:lang w:val="en-GB"/>
        </w:rPr>
        <w:t>e</w:t>
      </w:r>
      <w:r w:rsidRPr="00A80A45">
        <w:rPr>
          <w:rFonts w:ascii="Arial" w:hAnsi="Arial" w:cs="Arial"/>
          <w:b/>
          <w:color w:val="000001"/>
          <w:lang w:val="en-GB"/>
        </w:rPr>
        <w:t>m</w:t>
      </w:r>
      <w:r w:rsidR="00283413" w:rsidRPr="00A80A45">
        <w:rPr>
          <w:rFonts w:ascii="Arial" w:hAnsi="Arial" w:cs="Arial"/>
          <w:b/>
          <w:color w:val="000001"/>
          <w:lang w:val="en-GB"/>
        </w:rPr>
        <w:t>i</w:t>
      </w:r>
      <w:r w:rsidRPr="00A80A45">
        <w:rPr>
          <w:rFonts w:ascii="Arial" w:hAnsi="Arial" w:cs="Arial"/>
          <w:b/>
          <w:color w:val="000001"/>
          <w:lang w:val="en-GB"/>
        </w:rPr>
        <w:t>er</w:t>
      </w:r>
      <w:r w:rsidR="00283413" w:rsidRPr="00A80A45">
        <w:rPr>
          <w:rFonts w:ascii="Arial" w:hAnsi="Arial" w:cs="Arial"/>
          <w:b/>
          <w:color w:val="000001"/>
          <w:lang w:val="en-GB"/>
        </w:rPr>
        <w:t xml:space="preserve">ing in </w:t>
      </w:r>
      <w:r w:rsidRPr="00A80A45">
        <w:rPr>
          <w:rFonts w:ascii="Arial" w:hAnsi="Arial" w:cs="Arial"/>
          <w:b/>
          <w:color w:val="000001"/>
          <w:lang w:val="en-GB"/>
        </w:rPr>
        <w:t>Groningen</w:t>
      </w:r>
      <w:r w:rsidRPr="00A80A45">
        <w:rPr>
          <w:rFonts w:ascii="Arial" w:hAnsi="Arial" w:cs="Arial"/>
          <w:color w:val="000001"/>
          <w:lang w:val="en-GB"/>
        </w:rPr>
        <w:br/>
      </w:r>
      <w:r w:rsidR="00E05042" w:rsidRPr="00A80A45">
        <w:rPr>
          <w:rFonts w:ascii="Arial" w:hAnsi="Arial" w:cs="Arial"/>
          <w:lang w:val="en-GB"/>
        </w:rPr>
        <w:t xml:space="preserve">After stints in London, the United States and Asia, the exhibition will tour Europe in revamped form, </w:t>
      </w:r>
      <w:r w:rsidR="00704D15" w:rsidRPr="00A80A45">
        <w:rPr>
          <w:rFonts w:ascii="Arial" w:hAnsi="Arial" w:cs="Arial"/>
          <w:lang w:val="en-GB"/>
        </w:rPr>
        <w:t xml:space="preserve">with </w:t>
      </w:r>
      <w:r w:rsidRPr="00A80A45">
        <w:rPr>
          <w:rFonts w:ascii="Arial" w:hAnsi="Arial" w:cs="Arial"/>
          <w:lang w:val="en-GB"/>
        </w:rPr>
        <w:t>Groninge</w:t>
      </w:r>
      <w:r w:rsidR="00C62524" w:rsidRPr="00A80A45">
        <w:rPr>
          <w:rFonts w:ascii="Arial" w:hAnsi="Arial" w:cs="Arial"/>
          <w:lang w:val="en-GB"/>
        </w:rPr>
        <w:t>n</w:t>
      </w:r>
      <w:r w:rsidR="00704D15" w:rsidRPr="00A80A45">
        <w:rPr>
          <w:rFonts w:ascii="Arial" w:hAnsi="Arial" w:cs="Arial"/>
          <w:lang w:val="en-GB"/>
        </w:rPr>
        <w:t xml:space="preserve"> as its first stop</w:t>
      </w:r>
      <w:r w:rsidR="00C62524" w:rsidRPr="00A80A45">
        <w:rPr>
          <w:rFonts w:ascii="Arial" w:hAnsi="Arial" w:cs="Arial"/>
          <w:lang w:val="en-GB"/>
        </w:rPr>
        <w:t>.</w:t>
      </w:r>
      <w:r w:rsidRPr="00A80A45">
        <w:rPr>
          <w:rFonts w:ascii="Arial" w:hAnsi="Arial" w:cs="Arial"/>
          <w:lang w:val="en-GB"/>
        </w:rPr>
        <w:t xml:space="preserve"> </w:t>
      </w:r>
      <w:r w:rsidRPr="00A80A45">
        <w:rPr>
          <w:rFonts w:ascii="Arial" w:hAnsi="Arial" w:cs="Arial"/>
          <w:i/>
          <w:lang w:val="en-GB"/>
        </w:rPr>
        <w:t>The Rolling Stones</w:t>
      </w:r>
      <w:r w:rsidR="00A80A45">
        <w:rPr>
          <w:rFonts w:ascii="Arial" w:hAnsi="Arial" w:cs="Arial"/>
          <w:i/>
          <w:lang w:val="en-GB"/>
        </w:rPr>
        <w:t xml:space="preserve"> -</w:t>
      </w:r>
      <w:r w:rsidRPr="00A80A45">
        <w:rPr>
          <w:rFonts w:ascii="Arial" w:hAnsi="Arial" w:cs="Arial"/>
          <w:i/>
          <w:lang w:val="en-GB"/>
        </w:rPr>
        <w:t xml:space="preserve"> Unzipped</w:t>
      </w:r>
      <w:r w:rsidRPr="00A80A45">
        <w:rPr>
          <w:rFonts w:ascii="Arial" w:hAnsi="Arial" w:cs="Arial"/>
          <w:lang w:val="en-GB"/>
        </w:rPr>
        <w:t xml:space="preserve"> </w:t>
      </w:r>
      <w:r w:rsidR="00C04CC9" w:rsidRPr="00A80A45">
        <w:rPr>
          <w:rFonts w:ascii="Arial" w:hAnsi="Arial" w:cs="Arial"/>
          <w:lang w:val="en-GB"/>
        </w:rPr>
        <w:t xml:space="preserve">features more than 400 </w:t>
      </w:r>
      <w:r w:rsidR="002604FE" w:rsidRPr="00A80A45">
        <w:rPr>
          <w:rFonts w:ascii="Arial" w:hAnsi="Arial" w:cs="Arial"/>
          <w:lang w:val="en-GB"/>
        </w:rPr>
        <w:t>o</w:t>
      </w:r>
      <w:r w:rsidR="00C04CC9" w:rsidRPr="00A80A45">
        <w:rPr>
          <w:rFonts w:ascii="Arial" w:hAnsi="Arial" w:cs="Arial"/>
          <w:lang w:val="en-GB"/>
        </w:rPr>
        <w:t>r</w:t>
      </w:r>
      <w:r w:rsidR="002604FE" w:rsidRPr="00A80A45">
        <w:rPr>
          <w:rFonts w:ascii="Arial" w:hAnsi="Arial" w:cs="Arial"/>
          <w:lang w:val="en-GB"/>
        </w:rPr>
        <w:t>i</w:t>
      </w:r>
      <w:r w:rsidR="00C04CC9" w:rsidRPr="00A80A45">
        <w:rPr>
          <w:rFonts w:ascii="Arial" w:hAnsi="Arial" w:cs="Arial"/>
          <w:lang w:val="en-GB"/>
        </w:rPr>
        <w:t xml:space="preserve">ginal objects from the </w:t>
      </w:r>
      <w:r w:rsidR="002604FE" w:rsidRPr="00A80A45">
        <w:rPr>
          <w:rFonts w:ascii="Arial" w:hAnsi="Arial" w:cs="Arial"/>
          <w:lang w:val="en-GB"/>
        </w:rPr>
        <w:t>band’s private collection</w:t>
      </w:r>
      <w:r w:rsidRPr="00A80A45">
        <w:rPr>
          <w:rFonts w:ascii="Arial" w:hAnsi="Arial" w:cs="Arial"/>
          <w:lang w:val="en-GB"/>
        </w:rPr>
        <w:t xml:space="preserve">. </w:t>
      </w:r>
      <w:r w:rsidR="00E067B6" w:rsidRPr="00A80A45">
        <w:rPr>
          <w:rFonts w:ascii="Arial" w:hAnsi="Arial" w:cs="Arial"/>
          <w:lang w:val="en-GB"/>
        </w:rPr>
        <w:t xml:space="preserve">Along with instruments and stage designs, there are rare audio fragments and video footage, personal diaries, iconic costumes, posters, </w:t>
      </w:r>
      <w:r w:rsidRPr="00A80A45">
        <w:rPr>
          <w:rFonts w:ascii="Arial" w:hAnsi="Arial" w:cs="Arial"/>
          <w:lang w:val="en-GB"/>
        </w:rPr>
        <w:t>album</w:t>
      </w:r>
      <w:r w:rsidR="00E067B6" w:rsidRPr="00A80A45">
        <w:rPr>
          <w:rFonts w:ascii="Arial" w:hAnsi="Arial" w:cs="Arial"/>
          <w:lang w:val="en-GB"/>
        </w:rPr>
        <w:t xml:space="preserve"> </w:t>
      </w:r>
      <w:r w:rsidRPr="00A80A45">
        <w:rPr>
          <w:rFonts w:ascii="Arial" w:hAnsi="Arial" w:cs="Arial"/>
          <w:lang w:val="en-GB"/>
        </w:rPr>
        <w:t>covers</w:t>
      </w:r>
      <w:r w:rsidR="00E067B6" w:rsidRPr="00A80A45">
        <w:rPr>
          <w:rFonts w:ascii="Arial" w:hAnsi="Arial" w:cs="Arial"/>
          <w:lang w:val="en-GB"/>
        </w:rPr>
        <w:t>,</w:t>
      </w:r>
      <w:r w:rsidRPr="00A80A45">
        <w:rPr>
          <w:rFonts w:ascii="Arial" w:hAnsi="Arial" w:cs="Arial"/>
          <w:lang w:val="en-GB"/>
        </w:rPr>
        <w:t xml:space="preserve"> </w:t>
      </w:r>
      <w:r w:rsidR="00E067B6" w:rsidRPr="00A80A45">
        <w:rPr>
          <w:rFonts w:ascii="Arial" w:hAnsi="Arial" w:cs="Arial"/>
          <w:lang w:val="en-GB"/>
        </w:rPr>
        <w:t>a</w:t>
      </w:r>
      <w:r w:rsidRPr="00A80A45">
        <w:rPr>
          <w:rFonts w:ascii="Arial" w:hAnsi="Arial" w:cs="Arial"/>
          <w:lang w:val="en-GB"/>
        </w:rPr>
        <w:t>n</w:t>
      </w:r>
      <w:r w:rsidR="00E067B6" w:rsidRPr="00A80A45">
        <w:rPr>
          <w:rFonts w:ascii="Arial" w:hAnsi="Arial" w:cs="Arial"/>
          <w:lang w:val="en-GB"/>
        </w:rPr>
        <w:t>d</w:t>
      </w:r>
      <w:r w:rsidRPr="00A80A45">
        <w:rPr>
          <w:rFonts w:ascii="Arial" w:hAnsi="Arial" w:cs="Arial"/>
          <w:lang w:val="en-GB"/>
        </w:rPr>
        <w:t xml:space="preserve"> </w:t>
      </w:r>
      <w:r w:rsidR="0010232F" w:rsidRPr="00A80A45">
        <w:rPr>
          <w:rFonts w:ascii="Arial" w:hAnsi="Arial" w:cs="Arial"/>
          <w:lang w:val="en-GB"/>
        </w:rPr>
        <w:t>even reconstructions of the</w:t>
      </w:r>
      <w:r w:rsidR="00704D15" w:rsidRPr="00A80A45">
        <w:rPr>
          <w:rFonts w:ascii="Arial" w:hAnsi="Arial" w:cs="Arial"/>
          <w:lang w:val="en-GB"/>
        </w:rPr>
        <w:t xml:space="preserve"> Stones’ </w:t>
      </w:r>
      <w:r w:rsidR="0010232F" w:rsidRPr="00A80A45">
        <w:rPr>
          <w:rFonts w:ascii="Arial" w:hAnsi="Arial" w:cs="Arial"/>
          <w:lang w:val="en-GB"/>
        </w:rPr>
        <w:t xml:space="preserve">studio and their modest flat </w:t>
      </w:r>
      <w:r w:rsidRPr="00A80A45">
        <w:rPr>
          <w:rFonts w:ascii="Arial" w:hAnsi="Arial" w:cs="Arial"/>
          <w:lang w:val="en-GB"/>
        </w:rPr>
        <w:t>in Edith Grove in Lond</w:t>
      </w:r>
      <w:r w:rsidR="00067EA9" w:rsidRPr="00A80A45">
        <w:rPr>
          <w:rFonts w:ascii="Arial" w:hAnsi="Arial" w:cs="Arial"/>
          <w:lang w:val="en-GB"/>
        </w:rPr>
        <w:t>o</w:t>
      </w:r>
      <w:r w:rsidRPr="00A80A45">
        <w:rPr>
          <w:rFonts w:ascii="Arial" w:hAnsi="Arial" w:cs="Arial"/>
          <w:lang w:val="en-GB"/>
        </w:rPr>
        <w:t xml:space="preserve">n. </w:t>
      </w:r>
      <w:r w:rsidR="0003775B" w:rsidRPr="0003775B">
        <w:rPr>
          <w:rFonts w:ascii="Arial" w:hAnsi="Arial" w:cs="Arial"/>
          <w:lang w:val="en-GB"/>
        </w:rPr>
        <w:t xml:space="preserve">Fans will be able to journey through the band's unique legacy throughout the exhibition, ending with a special finale experience that brings fans into an iconic stones moment, delivered in multi-dimensional Dolby </w:t>
      </w:r>
      <w:proofErr w:type="spellStart"/>
      <w:r w:rsidR="0003775B" w:rsidRPr="0003775B">
        <w:rPr>
          <w:rFonts w:ascii="Arial" w:hAnsi="Arial" w:cs="Arial"/>
          <w:lang w:val="en-GB"/>
        </w:rPr>
        <w:t>Atmos</w:t>
      </w:r>
      <w:proofErr w:type="spellEnd"/>
      <w:r w:rsidR="0003775B" w:rsidRPr="0003775B">
        <w:rPr>
          <w:rFonts w:ascii="Arial" w:hAnsi="Arial" w:cs="Arial"/>
          <w:lang w:val="en-GB"/>
        </w:rPr>
        <w:t xml:space="preserve"> Sound and facilitated by PMC</w:t>
      </w:r>
      <w:bookmarkStart w:id="0" w:name="_GoBack"/>
      <w:bookmarkEnd w:id="0"/>
      <w:r w:rsidR="0003775B" w:rsidRPr="0003775B">
        <w:rPr>
          <w:rFonts w:ascii="Arial" w:hAnsi="Arial" w:cs="Arial"/>
          <w:lang w:val="en-GB"/>
        </w:rPr>
        <w:t xml:space="preserve"> (the Professional Monitor Company).</w:t>
      </w:r>
      <w:r w:rsidR="00697643">
        <w:rPr>
          <w:rFonts w:ascii="Arial" w:hAnsi="Arial" w:cs="Arial"/>
          <w:lang w:val="en-GB"/>
        </w:rPr>
        <w:br/>
      </w:r>
      <w:r w:rsidR="00697643">
        <w:rPr>
          <w:rFonts w:ascii="Arial" w:hAnsi="Arial" w:cs="Arial"/>
          <w:lang w:val="en-GB"/>
        </w:rPr>
        <w:br/>
      </w:r>
      <w:r w:rsidR="00697643">
        <w:rPr>
          <w:rFonts w:ascii="Arial" w:hAnsi="Arial" w:cs="Arial"/>
          <w:noProof/>
          <w:lang w:eastAsia="nl-NL"/>
        </w:rPr>
        <w:drawing>
          <wp:inline distT="0" distB="0" distL="0" distR="0" wp14:anchorId="630C64CF" wp14:editId="5A251341">
            <wp:extent cx="5759450" cy="34607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balk Rolling Ston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4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496C2" w14:textId="77777777" w:rsidR="00AE75E5" w:rsidRPr="00A80A45" w:rsidRDefault="00AE75E5" w:rsidP="0035379B">
      <w:pPr>
        <w:spacing w:after="0" w:line="276" w:lineRule="auto"/>
        <w:rPr>
          <w:rFonts w:ascii="Arial" w:hAnsi="Arial" w:cs="Arial"/>
          <w:lang w:val="en-GB"/>
        </w:rPr>
      </w:pPr>
    </w:p>
    <w:p w14:paraId="69787ADF" w14:textId="77777777" w:rsidR="00AE75E5" w:rsidRPr="00A80A45" w:rsidRDefault="00AE75E5" w:rsidP="0035379B">
      <w:pPr>
        <w:spacing w:after="0" w:line="276" w:lineRule="auto"/>
        <w:rPr>
          <w:rFonts w:ascii="Arial" w:hAnsi="Arial" w:cs="Arial"/>
          <w:lang w:val="en-GB"/>
        </w:rPr>
      </w:pPr>
      <w:r w:rsidRPr="00A80A45">
        <w:rPr>
          <w:rFonts w:ascii="Arial" w:hAnsi="Arial" w:cs="Arial"/>
          <w:lang w:val="en-GB"/>
        </w:rPr>
        <w:t>/////////</w:t>
      </w:r>
    </w:p>
    <w:p w14:paraId="4E0EBA84" w14:textId="77777777" w:rsidR="0037521F" w:rsidRPr="00A80A45" w:rsidRDefault="0037521F" w:rsidP="0035379B">
      <w:pPr>
        <w:spacing w:after="0" w:line="276" w:lineRule="auto"/>
        <w:rPr>
          <w:rFonts w:ascii="Arial" w:hAnsi="Arial" w:cs="Arial"/>
          <w:b/>
          <w:lang w:val="en-GB"/>
        </w:rPr>
      </w:pPr>
    </w:p>
    <w:p w14:paraId="26163D4F" w14:textId="00B92A75" w:rsidR="00AE75E5" w:rsidRPr="00A80A45" w:rsidRDefault="0010232F" w:rsidP="0035379B">
      <w:pPr>
        <w:spacing w:after="0" w:line="276" w:lineRule="auto"/>
        <w:rPr>
          <w:rFonts w:ascii="Arial" w:hAnsi="Arial" w:cs="Arial"/>
          <w:b/>
          <w:lang w:val="en-GB"/>
        </w:rPr>
      </w:pPr>
      <w:r w:rsidRPr="00A80A45">
        <w:rPr>
          <w:rFonts w:ascii="Arial" w:hAnsi="Arial" w:cs="Arial"/>
          <w:b/>
          <w:lang w:val="en-GB"/>
        </w:rPr>
        <w:t xml:space="preserve">Note to the editor </w:t>
      </w:r>
    </w:p>
    <w:p w14:paraId="3E3AD3FE" w14:textId="5E368FB5" w:rsidR="00AE75E5" w:rsidRPr="00A80A45" w:rsidRDefault="0010232F" w:rsidP="0035379B">
      <w:pPr>
        <w:spacing w:after="0" w:line="276" w:lineRule="auto"/>
        <w:rPr>
          <w:rFonts w:ascii="Arial" w:hAnsi="Arial" w:cs="Arial"/>
          <w:lang w:val="en-GB"/>
        </w:rPr>
      </w:pPr>
      <w:r w:rsidRPr="00A80A45">
        <w:rPr>
          <w:rFonts w:ascii="Arial" w:hAnsi="Arial" w:cs="Arial"/>
          <w:lang w:val="en-GB"/>
        </w:rPr>
        <w:t xml:space="preserve">For more information and images, please contact the </w:t>
      </w:r>
      <w:r w:rsidR="00AE75E5" w:rsidRPr="00A80A45">
        <w:rPr>
          <w:rFonts w:ascii="Arial" w:hAnsi="Arial" w:cs="Arial"/>
          <w:lang w:val="en-GB"/>
        </w:rPr>
        <w:t>Communicati</w:t>
      </w:r>
      <w:r w:rsidRPr="00A80A45">
        <w:rPr>
          <w:rFonts w:ascii="Arial" w:hAnsi="Arial" w:cs="Arial"/>
          <w:lang w:val="en-GB"/>
        </w:rPr>
        <w:t>on</w:t>
      </w:r>
      <w:r w:rsidR="00AE75E5" w:rsidRPr="00A80A45">
        <w:rPr>
          <w:rFonts w:ascii="Arial" w:hAnsi="Arial" w:cs="Arial"/>
          <w:lang w:val="en-GB"/>
        </w:rPr>
        <w:t xml:space="preserve">, PR </w:t>
      </w:r>
      <w:r w:rsidRPr="00A80A45">
        <w:rPr>
          <w:rFonts w:ascii="Arial" w:hAnsi="Arial" w:cs="Arial"/>
          <w:lang w:val="en-GB"/>
        </w:rPr>
        <w:t>a</w:t>
      </w:r>
      <w:r w:rsidR="00AE75E5" w:rsidRPr="00A80A45">
        <w:rPr>
          <w:rFonts w:ascii="Arial" w:hAnsi="Arial" w:cs="Arial"/>
          <w:lang w:val="en-GB"/>
        </w:rPr>
        <w:t>n</w:t>
      </w:r>
      <w:r w:rsidRPr="00A80A45">
        <w:rPr>
          <w:rFonts w:ascii="Arial" w:hAnsi="Arial" w:cs="Arial"/>
          <w:lang w:val="en-GB"/>
        </w:rPr>
        <w:t>d</w:t>
      </w:r>
      <w:r w:rsidR="00AE75E5" w:rsidRPr="00A80A45">
        <w:rPr>
          <w:rFonts w:ascii="Arial" w:hAnsi="Arial" w:cs="Arial"/>
          <w:lang w:val="en-GB"/>
        </w:rPr>
        <w:t xml:space="preserve"> Marketing</w:t>
      </w:r>
      <w:r w:rsidRPr="00A80A45">
        <w:rPr>
          <w:rFonts w:ascii="Arial" w:hAnsi="Arial" w:cs="Arial"/>
          <w:lang w:val="en-GB"/>
        </w:rPr>
        <w:t xml:space="preserve"> department</w:t>
      </w:r>
      <w:r w:rsidR="00AE75E5" w:rsidRPr="00A80A45">
        <w:rPr>
          <w:rFonts w:ascii="Arial" w:hAnsi="Arial" w:cs="Arial"/>
          <w:lang w:val="en-GB"/>
        </w:rPr>
        <w:t xml:space="preserve">: </w:t>
      </w:r>
    </w:p>
    <w:p w14:paraId="71E39E5F" w14:textId="77777777" w:rsidR="00137DC8" w:rsidRPr="00A80A45" w:rsidRDefault="00137DC8" w:rsidP="0035379B">
      <w:pPr>
        <w:spacing w:after="0" w:line="276" w:lineRule="auto"/>
        <w:rPr>
          <w:rFonts w:ascii="Arial" w:hAnsi="Arial" w:cs="Arial"/>
          <w:lang w:val="en-GB"/>
        </w:rPr>
      </w:pPr>
    </w:p>
    <w:p w14:paraId="443FA051" w14:textId="77777777" w:rsidR="00137DC8" w:rsidRPr="00897657" w:rsidRDefault="00137DC8" w:rsidP="0035379B">
      <w:pPr>
        <w:spacing w:after="0" w:line="276" w:lineRule="auto"/>
        <w:rPr>
          <w:rFonts w:ascii="Arial" w:hAnsi="Arial" w:cs="Arial"/>
        </w:rPr>
      </w:pPr>
      <w:r w:rsidRPr="00897657">
        <w:rPr>
          <w:rFonts w:ascii="Arial" w:hAnsi="Arial" w:cs="Arial"/>
          <w:color w:val="000000"/>
        </w:rPr>
        <w:t xml:space="preserve">Willemien Bouwers  </w:t>
      </w:r>
      <w:r w:rsidR="002B7F4B" w:rsidRPr="00897657">
        <w:rPr>
          <w:rFonts w:ascii="Arial" w:hAnsi="Arial" w:cs="Arial"/>
          <w:color w:val="000000"/>
        </w:rPr>
        <w:t xml:space="preserve">  </w:t>
      </w:r>
      <w:hyperlink r:id="rId6" w:history="1">
        <w:r w:rsidR="002B7F4B" w:rsidRPr="00897657">
          <w:rPr>
            <w:rStyle w:val="Hyperlink"/>
            <w:rFonts w:ascii="Arial" w:hAnsi="Arial" w:cs="Arial"/>
          </w:rPr>
          <w:t>wbouwers@groningermuseum.nl</w:t>
        </w:r>
      </w:hyperlink>
      <w:r w:rsidR="002B7F4B" w:rsidRPr="00897657">
        <w:rPr>
          <w:rFonts w:ascii="Arial" w:hAnsi="Arial" w:cs="Arial"/>
          <w:color w:val="000000"/>
        </w:rPr>
        <w:tab/>
      </w:r>
      <w:r w:rsidR="002B7F4B" w:rsidRPr="00897657">
        <w:rPr>
          <w:rFonts w:ascii="Arial" w:hAnsi="Arial" w:cs="Arial"/>
          <w:color w:val="000000"/>
        </w:rPr>
        <w:tab/>
        <w:t>+31 (0)50 3666 510</w:t>
      </w:r>
    </w:p>
    <w:p w14:paraId="57F61C5D" w14:textId="77777777" w:rsidR="00AE75E5" w:rsidRPr="00897657" w:rsidRDefault="00AE75E5" w:rsidP="0035379B">
      <w:pPr>
        <w:spacing w:after="0" w:line="276" w:lineRule="auto"/>
        <w:rPr>
          <w:rFonts w:ascii="Arial" w:hAnsi="Arial" w:cs="Arial"/>
          <w:lang w:val="en-GB"/>
        </w:rPr>
      </w:pPr>
      <w:r w:rsidRPr="00897657">
        <w:rPr>
          <w:rFonts w:ascii="Arial" w:hAnsi="Arial" w:cs="Arial"/>
          <w:lang w:val="en-GB"/>
        </w:rPr>
        <w:t xml:space="preserve">Karina Smrkovsky </w:t>
      </w:r>
      <w:r w:rsidRPr="00897657">
        <w:rPr>
          <w:rFonts w:ascii="Arial" w:hAnsi="Arial" w:cs="Arial"/>
          <w:lang w:val="en-GB"/>
        </w:rPr>
        <w:tab/>
      </w:r>
      <w:hyperlink r:id="rId7" w:history="1">
        <w:r w:rsidRPr="00897657">
          <w:rPr>
            <w:rStyle w:val="Hyperlink"/>
            <w:rFonts w:ascii="Arial" w:hAnsi="Arial" w:cs="Arial"/>
            <w:lang w:val="en-GB"/>
          </w:rPr>
          <w:t>ksmrkovsky@groningermuseum.nl</w:t>
        </w:r>
      </w:hyperlink>
      <w:r w:rsidR="002B7F4B" w:rsidRPr="00897657">
        <w:rPr>
          <w:rFonts w:ascii="Arial" w:hAnsi="Arial" w:cs="Arial"/>
          <w:lang w:val="en-GB"/>
        </w:rPr>
        <w:tab/>
      </w:r>
      <w:r w:rsidR="002B7F4B" w:rsidRPr="00897657">
        <w:rPr>
          <w:rFonts w:ascii="Arial" w:hAnsi="Arial" w:cs="Arial"/>
          <w:lang w:val="en-GB"/>
        </w:rPr>
        <w:tab/>
      </w:r>
      <w:r w:rsidRPr="00897657">
        <w:rPr>
          <w:rFonts w:ascii="Arial" w:hAnsi="Arial" w:cs="Arial"/>
          <w:lang w:val="en-GB"/>
        </w:rPr>
        <w:t>+31 (0)50 3666 512</w:t>
      </w:r>
    </w:p>
    <w:sectPr w:rsidR="00AE75E5" w:rsidRPr="00897657" w:rsidSect="002072D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E5"/>
    <w:rsid w:val="0003775B"/>
    <w:rsid w:val="00067EA9"/>
    <w:rsid w:val="000E33C5"/>
    <w:rsid w:val="0010232F"/>
    <w:rsid w:val="00137DC8"/>
    <w:rsid w:val="001C7F7C"/>
    <w:rsid w:val="002072DD"/>
    <w:rsid w:val="002604FE"/>
    <w:rsid w:val="00283413"/>
    <w:rsid w:val="002922F3"/>
    <w:rsid w:val="002B266D"/>
    <w:rsid w:val="002B7F4B"/>
    <w:rsid w:val="0035379B"/>
    <w:rsid w:val="00360B86"/>
    <w:rsid w:val="0037521F"/>
    <w:rsid w:val="004004A8"/>
    <w:rsid w:val="00411A1A"/>
    <w:rsid w:val="00470269"/>
    <w:rsid w:val="004E3EBD"/>
    <w:rsid w:val="0059513A"/>
    <w:rsid w:val="005D217D"/>
    <w:rsid w:val="005D740A"/>
    <w:rsid w:val="005E6512"/>
    <w:rsid w:val="005F33F9"/>
    <w:rsid w:val="00697643"/>
    <w:rsid w:val="006C2265"/>
    <w:rsid w:val="00704D15"/>
    <w:rsid w:val="007600E0"/>
    <w:rsid w:val="00897657"/>
    <w:rsid w:val="00971313"/>
    <w:rsid w:val="009F6EF0"/>
    <w:rsid w:val="00A80A45"/>
    <w:rsid w:val="00AA7753"/>
    <w:rsid w:val="00AE75E5"/>
    <w:rsid w:val="00B37BC5"/>
    <w:rsid w:val="00B722C3"/>
    <w:rsid w:val="00BD284B"/>
    <w:rsid w:val="00BE1BBD"/>
    <w:rsid w:val="00C04CC9"/>
    <w:rsid w:val="00C62524"/>
    <w:rsid w:val="00CF2EA6"/>
    <w:rsid w:val="00CF4297"/>
    <w:rsid w:val="00D10976"/>
    <w:rsid w:val="00D77068"/>
    <w:rsid w:val="00E05042"/>
    <w:rsid w:val="00E067B6"/>
    <w:rsid w:val="00E11549"/>
    <w:rsid w:val="00E35FE6"/>
    <w:rsid w:val="00E74BA5"/>
    <w:rsid w:val="00E76D5F"/>
    <w:rsid w:val="00E97CB9"/>
    <w:rsid w:val="00FC4ABD"/>
    <w:rsid w:val="00FC6350"/>
    <w:rsid w:val="00FF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BC494"/>
  <w15:chartTrackingRefBased/>
  <w15:docId w15:val="{80B269C0-5D47-4B1B-B0B9-A935FA72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E75E5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E7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E75E5"/>
    <w:rPr>
      <w:rFonts w:ascii="Segoe UI" w:hAnsi="Segoe UI" w:cs="Segoe UI"/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D284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D28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9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155D811B</Template>
  <TotalTime>41</TotalTime>
  <Pages>1</Pages>
  <Words>340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Netwerkplan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Smrkovsky</dc:creator>
  <cp:keywords/>
  <dc:description/>
  <cp:lastModifiedBy>Muriël Hendriks</cp:lastModifiedBy>
  <cp:revision>21</cp:revision>
  <cp:lastPrinted>2020-02-21T14:16:00Z</cp:lastPrinted>
  <dcterms:created xsi:type="dcterms:W3CDTF">2020-05-14T10:44:00Z</dcterms:created>
  <dcterms:modified xsi:type="dcterms:W3CDTF">2020-06-22T08:38:00Z</dcterms:modified>
</cp:coreProperties>
</file>