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77A" w:rsidRPr="00BD377A" w:rsidRDefault="00BD377A" w:rsidP="00BD377A">
      <w:r w:rsidRPr="00BD377A">
        <w:rPr>
          <w:b/>
        </w:rPr>
        <w:t xml:space="preserve">Bijschriften </w:t>
      </w:r>
      <w:r w:rsidR="00A26B9E">
        <w:rPr>
          <w:b/>
          <w:i/>
        </w:rPr>
        <w:t>Strijd! 100 J</w:t>
      </w:r>
      <w:r w:rsidRPr="00BD377A">
        <w:rPr>
          <w:b/>
          <w:i/>
        </w:rPr>
        <w:t xml:space="preserve">aar </w:t>
      </w:r>
      <w:r w:rsidR="00A26B9E">
        <w:rPr>
          <w:b/>
          <w:i/>
        </w:rPr>
        <w:t>V</w:t>
      </w:r>
      <w:r w:rsidRPr="00BD377A">
        <w:rPr>
          <w:b/>
          <w:i/>
        </w:rPr>
        <w:t>rouwenkiesrecht</w:t>
      </w:r>
      <w:r w:rsidRPr="00BD377A">
        <w:br/>
      </w:r>
      <w:r w:rsidRPr="00BD377A">
        <w:br/>
      </w:r>
      <w:proofErr w:type="spellStart"/>
      <w:r w:rsidRPr="00BD377A">
        <w:t>Please</w:t>
      </w:r>
      <w:proofErr w:type="spellEnd"/>
      <w:r w:rsidRPr="00BD377A">
        <w:t xml:space="preserve"> </w:t>
      </w:r>
      <w:proofErr w:type="spellStart"/>
      <w:r w:rsidRPr="00BD377A">
        <w:t>use</w:t>
      </w:r>
      <w:proofErr w:type="spellEnd"/>
      <w:r w:rsidRPr="00BD377A">
        <w:t xml:space="preserve"> </w:t>
      </w:r>
      <w:proofErr w:type="spellStart"/>
      <w:r w:rsidRPr="00BD377A">
        <w:t>the</w:t>
      </w:r>
      <w:proofErr w:type="spellEnd"/>
      <w:r w:rsidRPr="00BD377A">
        <w:t xml:space="preserve"> </w:t>
      </w:r>
      <w:proofErr w:type="spellStart"/>
      <w:r w:rsidRPr="00BD377A">
        <w:t>following</w:t>
      </w:r>
      <w:proofErr w:type="spellEnd"/>
      <w:r w:rsidRPr="00BD377A">
        <w:t xml:space="preserve"> </w:t>
      </w:r>
      <w:proofErr w:type="spellStart"/>
      <w:r w:rsidRPr="00BD377A">
        <w:t>credits</w:t>
      </w:r>
      <w:proofErr w:type="spellEnd"/>
      <w:r w:rsidRPr="00BD377A">
        <w:t xml:space="preserve"> / gebruik </w:t>
      </w:r>
      <w:proofErr w:type="spellStart"/>
      <w:r w:rsidRPr="00BD377A">
        <w:t>aub</w:t>
      </w:r>
      <w:proofErr w:type="spellEnd"/>
      <w:r w:rsidRPr="00BD377A">
        <w:t xml:space="preserve"> de volgende </w:t>
      </w:r>
      <w:proofErr w:type="spellStart"/>
      <w:r w:rsidRPr="00BD377A">
        <w:t>credits</w:t>
      </w:r>
      <w:proofErr w:type="spellEnd"/>
      <w:r w:rsidRPr="00BD377A">
        <w:t>:</w:t>
      </w:r>
    </w:p>
    <w:p w:rsidR="00BD377A" w:rsidRPr="00BD377A" w:rsidRDefault="00BD377A">
      <w: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D377A" w:rsidRPr="0066107B" w:rsidTr="004E3682">
        <w:tc>
          <w:tcPr>
            <w:tcW w:w="4531" w:type="dxa"/>
          </w:tcPr>
          <w:p w:rsidR="00BD377A" w:rsidRDefault="00BD377A" w:rsidP="004E3682">
            <w:r>
              <w:rPr>
                <w:noProof/>
                <w:lang w:eastAsia="nl-NL"/>
              </w:rPr>
              <w:drawing>
                <wp:inline distT="0" distB="0" distL="0" distR="0" wp14:anchorId="73EA8334" wp14:editId="06B862D9">
                  <wp:extent cx="1228725" cy="1589677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letta Jacobs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3" cy="1592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D377A" w:rsidRDefault="00BD377A" w:rsidP="004E3682">
            <w:r>
              <w:t>1.</w:t>
            </w:r>
            <w:r>
              <w:br/>
              <w:t>Isaac Israëls, Dr. Aletta Jacobs, 1920, Groninger Museum.</w:t>
            </w:r>
          </w:p>
          <w:p w:rsidR="00BD377A" w:rsidRDefault="00BD377A" w:rsidP="004E3682">
            <w:r>
              <w:t>Foto: Marten de Leeuw</w:t>
            </w:r>
          </w:p>
        </w:tc>
      </w:tr>
      <w:tr w:rsidR="00BD377A" w:rsidTr="004E3682">
        <w:tc>
          <w:tcPr>
            <w:tcW w:w="4531" w:type="dxa"/>
          </w:tcPr>
          <w:p w:rsidR="00BD377A" w:rsidRDefault="00BD377A" w:rsidP="004E3682">
            <w:r>
              <w:rPr>
                <w:noProof/>
                <w:lang w:eastAsia="nl-NL"/>
              </w:rPr>
              <w:drawing>
                <wp:inline distT="0" distB="0" distL="0" distR="0" wp14:anchorId="6AB4C32C" wp14:editId="33B04C7F">
                  <wp:extent cx="1762125" cy="1592943"/>
                  <wp:effectExtent l="0" t="0" r="0" b="762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ordje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380" cy="159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D377A" w:rsidRDefault="00BD377A" w:rsidP="004E3682">
            <w:pPr>
              <w:pStyle w:val="Geenafstand"/>
            </w:pPr>
            <w:r>
              <w:t>2.</w:t>
            </w:r>
            <w:r>
              <w:br/>
              <w:t xml:space="preserve">Arnhemse </w:t>
            </w:r>
            <w:proofErr w:type="spellStart"/>
            <w:r>
              <w:t>Fayencefabriek</w:t>
            </w:r>
            <w:proofErr w:type="spellEnd"/>
            <w:r>
              <w:t>, Arnhem, Bordje met het symbool van de inter</w:t>
            </w:r>
            <w:r w:rsidR="003D2C1C">
              <w:t>nationale beweging voor vrouwen</w:t>
            </w:r>
            <w:r w:rsidR="00AD2BA3">
              <w:t xml:space="preserve">kiesrecht (Jus </w:t>
            </w:r>
            <w:proofErr w:type="spellStart"/>
            <w:r w:rsidR="00AD2BA3">
              <w:t>Su</w:t>
            </w:r>
            <w:r>
              <w:t>ffragii</w:t>
            </w:r>
            <w:proofErr w:type="spellEnd"/>
            <w:r>
              <w:t>), ca. 1919</w:t>
            </w:r>
            <w:r w:rsidR="0083272B">
              <w:t>.</w:t>
            </w:r>
          </w:p>
          <w:p w:rsidR="00BD377A" w:rsidRDefault="00BD377A" w:rsidP="004E3682">
            <w:pPr>
              <w:pStyle w:val="Geenafstand"/>
            </w:pPr>
            <w:r>
              <w:t>Bruikleen particuliere collectie.</w:t>
            </w:r>
          </w:p>
          <w:p w:rsidR="00BD377A" w:rsidRDefault="00BD377A" w:rsidP="004E3682">
            <w:pPr>
              <w:pStyle w:val="Geenafstand"/>
            </w:pPr>
            <w:r>
              <w:t>Foto: Marten de Leeuw</w:t>
            </w:r>
          </w:p>
        </w:tc>
      </w:tr>
      <w:tr w:rsidR="00BD377A" w:rsidTr="004E3682">
        <w:tc>
          <w:tcPr>
            <w:tcW w:w="4531" w:type="dxa"/>
          </w:tcPr>
          <w:p w:rsidR="00BD377A" w:rsidRDefault="00BD377A" w:rsidP="004E3682">
            <w:r>
              <w:rPr>
                <w:noProof/>
                <w:lang w:eastAsia="nl-NL"/>
              </w:rPr>
              <w:drawing>
                <wp:inline distT="0" distB="0" distL="0" distR="0" wp14:anchorId="0D7371FE" wp14:editId="20E8C630">
                  <wp:extent cx="1826719" cy="1504950"/>
                  <wp:effectExtent l="0" t="0" r="254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gge_Scan_okt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114" cy="151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D377A" w:rsidRDefault="00BD377A" w:rsidP="004E3682">
            <w:r>
              <w:t>3.</w:t>
            </w:r>
            <w:r>
              <w:br/>
              <w:t>Marinus van Raalte, Kiesrechtvrouwen 1915, Bruikleen particuliere collectie.</w:t>
            </w:r>
          </w:p>
          <w:p w:rsidR="00BD377A" w:rsidRDefault="00BD377A" w:rsidP="004E3682">
            <w:r>
              <w:t xml:space="preserve">Foto: Tom </w:t>
            </w:r>
            <w:proofErr w:type="spellStart"/>
            <w:r>
              <w:t>Haartsen</w:t>
            </w:r>
            <w:proofErr w:type="spellEnd"/>
          </w:p>
        </w:tc>
      </w:tr>
      <w:tr w:rsidR="00BD377A" w:rsidTr="004E3682">
        <w:tc>
          <w:tcPr>
            <w:tcW w:w="4531" w:type="dxa"/>
          </w:tcPr>
          <w:p w:rsidR="00BD377A" w:rsidRDefault="00BD377A" w:rsidP="004E3682">
            <w:r>
              <w:rPr>
                <w:noProof/>
                <w:lang w:eastAsia="nl-NL"/>
              </w:rPr>
              <w:drawing>
                <wp:inline distT="0" distB="0" distL="0" distR="0" wp14:anchorId="1D07D9A9" wp14:editId="5135E10A">
                  <wp:extent cx="1550288" cy="1809750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edaill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564" cy="183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D377A" w:rsidRDefault="00BD377A" w:rsidP="004E3682">
            <w:r>
              <w:t>4.</w:t>
            </w:r>
            <w:r>
              <w:br/>
              <w:t>Medaille van de Internationale Vereniging voor Vrouwenkiesrecht, Groninger Museum.</w:t>
            </w:r>
          </w:p>
          <w:p w:rsidR="00BD377A" w:rsidRDefault="00BD377A" w:rsidP="004E3682">
            <w:r>
              <w:t>Foto: Marten de Leeuw</w:t>
            </w:r>
          </w:p>
        </w:tc>
      </w:tr>
      <w:tr w:rsidR="00BD377A" w:rsidTr="004E3682">
        <w:tc>
          <w:tcPr>
            <w:tcW w:w="4531" w:type="dxa"/>
          </w:tcPr>
          <w:p w:rsidR="00BD377A" w:rsidRDefault="00BD377A" w:rsidP="004E3682">
            <w:r>
              <w:rPr>
                <w:noProof/>
                <w:lang w:eastAsia="nl-NL"/>
              </w:rPr>
              <w:lastRenderedPageBreak/>
              <w:drawing>
                <wp:inline distT="0" distB="0" distL="0" distR="0" wp14:anchorId="1B0722C3" wp14:editId="7BCD5C6B">
                  <wp:extent cx="1457325" cy="1948135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peldj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101" cy="1963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D377A" w:rsidRPr="0044274C" w:rsidRDefault="00BD377A" w:rsidP="004E3682">
            <w:pPr>
              <w:rPr>
                <w:rFonts w:cs="Arial"/>
                <w:color w:val="000000"/>
              </w:rPr>
            </w:pPr>
            <w:r w:rsidRPr="0066107B">
              <w:rPr>
                <w:rFonts w:cs="Arial"/>
                <w:color w:val="000000"/>
                <w:lang w:val="en-GB"/>
              </w:rPr>
              <w:t>5.</w:t>
            </w:r>
            <w:r w:rsidRPr="0066107B">
              <w:rPr>
                <w:rFonts w:cs="Arial"/>
                <w:color w:val="000000"/>
                <w:lang w:val="en-GB"/>
              </w:rPr>
              <w:br/>
              <w:t xml:space="preserve">Insigne International Woman Suffrage Alliance </w:t>
            </w:r>
            <w:proofErr w:type="spellStart"/>
            <w:r w:rsidRPr="0066107B">
              <w:rPr>
                <w:rFonts w:cs="Arial"/>
                <w:color w:val="000000"/>
                <w:lang w:val="en-GB"/>
              </w:rPr>
              <w:t>Congres</w:t>
            </w:r>
            <w:proofErr w:type="spellEnd"/>
            <w:r w:rsidRPr="0066107B">
              <w:rPr>
                <w:rFonts w:cs="Arial"/>
                <w:color w:val="000000"/>
                <w:lang w:val="en-GB"/>
              </w:rPr>
              <w:t xml:space="preserve"> </w:t>
            </w:r>
            <w:proofErr w:type="spellStart"/>
            <w:r w:rsidRPr="0066107B">
              <w:rPr>
                <w:rFonts w:cs="Arial"/>
                <w:color w:val="000000"/>
                <w:lang w:val="en-GB"/>
              </w:rPr>
              <w:t>Berlijn</w:t>
            </w:r>
            <w:proofErr w:type="spellEnd"/>
            <w:r w:rsidRPr="0066107B">
              <w:rPr>
                <w:rFonts w:cs="Arial"/>
                <w:color w:val="000000"/>
                <w:lang w:val="en-GB"/>
              </w:rPr>
              <w:t xml:space="preserve"> 1929, van dr. </w:t>
            </w:r>
            <w:r w:rsidRPr="0044274C">
              <w:rPr>
                <w:rFonts w:cs="Arial"/>
                <w:color w:val="000000"/>
              </w:rPr>
              <w:t>Aletta Jacobs, Groninger Museum.</w:t>
            </w:r>
          </w:p>
          <w:p w:rsidR="00BD377A" w:rsidRPr="0044274C" w:rsidRDefault="00BD377A" w:rsidP="004E3682">
            <w:pPr>
              <w:rPr>
                <w:rFonts w:cs="Arial"/>
                <w:color w:val="000000"/>
              </w:rPr>
            </w:pPr>
            <w:r w:rsidRPr="0044274C">
              <w:rPr>
                <w:rFonts w:cs="Arial"/>
                <w:color w:val="000000"/>
              </w:rPr>
              <w:t>Foto: Marten de Leeuw.</w:t>
            </w:r>
          </w:p>
          <w:p w:rsidR="00BD377A" w:rsidRPr="0044274C" w:rsidRDefault="00BD377A" w:rsidP="004E3682"/>
        </w:tc>
      </w:tr>
      <w:tr w:rsidR="00BD377A" w:rsidTr="004E3682">
        <w:tc>
          <w:tcPr>
            <w:tcW w:w="4531" w:type="dxa"/>
          </w:tcPr>
          <w:p w:rsidR="00BD377A" w:rsidRDefault="00BD377A" w:rsidP="004E3682">
            <w:r>
              <w:rPr>
                <w:noProof/>
                <w:lang w:eastAsia="nl-NL"/>
              </w:rPr>
              <w:drawing>
                <wp:inline distT="0" distB="0" distL="0" distR="0" wp14:anchorId="105F5CF3" wp14:editId="357D954B">
                  <wp:extent cx="1480067" cy="1790700"/>
                  <wp:effectExtent l="0" t="0" r="635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aande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440" cy="180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D377A" w:rsidRDefault="00BD377A" w:rsidP="004E3682">
            <w:r>
              <w:t>6.</w:t>
            </w:r>
            <w:r>
              <w:br/>
              <w:t>Vaandel van de afdeling Groningen van de Vereeniging voor Vrouwenkiesrecht, Groninger Museum.</w:t>
            </w:r>
          </w:p>
          <w:p w:rsidR="00BD377A" w:rsidRDefault="00BD377A" w:rsidP="004E3682">
            <w:r>
              <w:t>Foto: Marten de Leeuw</w:t>
            </w:r>
          </w:p>
        </w:tc>
      </w:tr>
      <w:tr w:rsidR="00B42AC3" w:rsidTr="004E3682">
        <w:tc>
          <w:tcPr>
            <w:tcW w:w="4531" w:type="dxa"/>
          </w:tcPr>
          <w:p w:rsidR="00B42AC3" w:rsidRDefault="00B42AC3" w:rsidP="004E3682">
            <w:pPr>
              <w:rPr>
                <w:noProof/>
                <w:lang w:eastAsia="nl-NL"/>
              </w:rPr>
            </w:pPr>
            <w:r w:rsidRPr="00B42AC3">
              <w:rPr>
                <w:noProof/>
                <w:lang w:eastAsia="nl-NL"/>
              </w:rPr>
              <w:drawing>
                <wp:inline distT="0" distB="0" distL="0" distR="0">
                  <wp:extent cx="1409072" cy="2152650"/>
                  <wp:effectExtent l="0" t="0" r="635" b="0"/>
                  <wp:docPr id="8" name="Afbeelding 8" descr="K:\PR en pers\Persfoto's\T_100 jaar vrouwenkiesrecht\100 jaar vrouwenkiesrecht_beeld + bijschriften\7. Mia Boissevain-Ter Haar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PR en pers\Persfoto's\T_100 jaar vrouwenkiesrecht\100 jaar vrouwenkiesrecht_beeld + bijschriften\7. Mia Boissevain-Ter Haar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088" cy="215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42AC3" w:rsidRDefault="00B42AC3" w:rsidP="00B42AC3">
            <w:r>
              <w:t>7.</w:t>
            </w:r>
            <w:r>
              <w:br/>
              <w:t xml:space="preserve">Portret van Dr. Maria Boissevain (1878-1959), olieverf op doek door </w:t>
            </w:r>
            <w:r w:rsidR="009D2A71" w:rsidRPr="009D2A71">
              <w:t xml:space="preserve">Thérèse </w:t>
            </w:r>
            <w:r>
              <w:t xml:space="preserve">van </w:t>
            </w:r>
            <w:proofErr w:type="spellStart"/>
            <w:r>
              <w:t>Duyl</w:t>
            </w:r>
            <w:proofErr w:type="spellEnd"/>
            <w:r>
              <w:t xml:space="preserve"> </w:t>
            </w:r>
            <w:proofErr w:type="spellStart"/>
            <w:r>
              <w:t>Schwartze</w:t>
            </w:r>
            <w:proofErr w:type="spellEnd"/>
            <w:r>
              <w:t>, 1914.</w:t>
            </w:r>
          </w:p>
          <w:p w:rsidR="003F6130" w:rsidRDefault="003F6130" w:rsidP="00B42AC3">
            <w:r>
              <w:t>Bruikleen particulier.</w:t>
            </w:r>
          </w:p>
          <w:p w:rsidR="00B42AC3" w:rsidRDefault="00B42AC3" w:rsidP="00B42AC3">
            <w:r>
              <w:t>Foto</w:t>
            </w:r>
            <w:r w:rsidR="00FA435D">
              <w:t xml:space="preserve">: </w:t>
            </w:r>
            <w:r>
              <w:t>Groninger Museum</w:t>
            </w:r>
            <w:r w:rsidR="00FA435D">
              <w:t xml:space="preserve">, </w:t>
            </w:r>
            <w:r w:rsidR="003F6130">
              <w:t>Thijs Quispel</w:t>
            </w:r>
          </w:p>
          <w:p w:rsidR="00B42AC3" w:rsidRDefault="00B42AC3" w:rsidP="004E3682"/>
        </w:tc>
      </w:tr>
      <w:tr w:rsidR="00BD377A" w:rsidTr="004E3682">
        <w:tc>
          <w:tcPr>
            <w:tcW w:w="4531" w:type="dxa"/>
          </w:tcPr>
          <w:p w:rsidR="00BD377A" w:rsidRDefault="00BD377A" w:rsidP="004E3682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2DD52EDF" wp14:editId="6673E592">
                  <wp:extent cx="2066925" cy="1629480"/>
                  <wp:effectExtent l="0" t="0" r="0" b="889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eldje mevr. Hartsem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550" cy="1632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D377A" w:rsidRDefault="007A1ABD" w:rsidP="004E3682">
            <w:pPr>
              <w:rPr>
                <w:lang w:eastAsia="nl-NL"/>
              </w:rPr>
            </w:pPr>
            <w:r>
              <w:rPr>
                <w:lang w:eastAsia="nl-NL"/>
              </w:rPr>
              <w:t>8</w:t>
            </w:r>
            <w:r w:rsidR="00BD377A">
              <w:rPr>
                <w:lang w:eastAsia="nl-NL"/>
              </w:rPr>
              <w:t>.</w:t>
            </w:r>
          </w:p>
          <w:p w:rsidR="00BD377A" w:rsidRDefault="00BD377A" w:rsidP="004E3682">
            <w:r>
              <w:rPr>
                <w:lang w:eastAsia="nl-NL"/>
              </w:rPr>
              <w:t>Speldje van de Nederlandse Vere</w:t>
            </w:r>
            <w:r w:rsidR="009D2A71">
              <w:rPr>
                <w:lang w:eastAsia="nl-NL"/>
              </w:rPr>
              <w:t>e</w:t>
            </w:r>
            <w:r>
              <w:rPr>
                <w:lang w:eastAsia="nl-NL"/>
              </w:rPr>
              <w:t>niging voor Vrouwenkiesrecht afkomstig van mevrouw</w:t>
            </w:r>
            <w:r>
              <w:t xml:space="preserve"> Geertruida Margaretha </w:t>
            </w:r>
            <w:proofErr w:type="spellStart"/>
            <w:r>
              <w:t>Hartsema</w:t>
            </w:r>
            <w:proofErr w:type="spellEnd"/>
            <w:r>
              <w:t xml:space="preserve"> uit Hoogkerk,</w:t>
            </w:r>
          </w:p>
          <w:p w:rsidR="00BD377A" w:rsidRDefault="00BD377A" w:rsidP="004E3682">
            <w:pPr>
              <w:rPr>
                <w:lang w:eastAsia="nl-NL"/>
              </w:rPr>
            </w:pPr>
            <w:r>
              <w:rPr>
                <w:lang w:eastAsia="nl-NL"/>
              </w:rPr>
              <w:t>Groninger Museum.</w:t>
            </w:r>
            <w:r>
              <w:rPr>
                <w:lang w:eastAsia="nl-NL"/>
              </w:rPr>
              <w:br/>
              <w:t>Foto: Marten de Leeuw</w:t>
            </w:r>
          </w:p>
        </w:tc>
      </w:tr>
      <w:tr w:rsidR="00394D84" w:rsidTr="004E3682">
        <w:tc>
          <w:tcPr>
            <w:tcW w:w="4531" w:type="dxa"/>
          </w:tcPr>
          <w:p w:rsidR="00394D84" w:rsidRDefault="00394D84" w:rsidP="004E3682">
            <w:pPr>
              <w:rPr>
                <w:noProof/>
                <w:lang w:eastAsia="nl-NL"/>
              </w:rPr>
            </w:pPr>
            <w:r w:rsidRPr="00394D84">
              <w:rPr>
                <w:noProof/>
                <w:lang w:eastAsia="nl-NL"/>
              </w:rPr>
              <w:lastRenderedPageBreak/>
              <w:drawing>
                <wp:inline distT="0" distB="0" distL="0" distR="0">
                  <wp:extent cx="1799484" cy="2370395"/>
                  <wp:effectExtent l="0" t="0" r="0" b="0"/>
                  <wp:docPr id="9" name="Afbeelding 9" descr="O:\Vrouwenkiesrecht\ZWAAR\Vaande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Vrouwenkiesrecht\ZWAAR\Vaande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85" cy="237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394D84" w:rsidRDefault="00394D84" w:rsidP="004E3682">
            <w:pPr>
              <w:rPr>
                <w:lang w:eastAsia="nl-NL"/>
              </w:rPr>
            </w:pPr>
            <w:r>
              <w:rPr>
                <w:lang w:eastAsia="nl-NL"/>
              </w:rPr>
              <w:t>9.</w:t>
            </w:r>
          </w:p>
          <w:p w:rsidR="00394D84" w:rsidRDefault="00394D84" w:rsidP="00394D8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Vaandel van de Afd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eling Ten Boer van de Vereeniging voor Vrouwenkie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srecht. </w:t>
            </w:r>
          </w:p>
          <w:p w:rsidR="00394D84" w:rsidRDefault="00394D84" w:rsidP="00394D8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Particuliere Collectie</w:t>
            </w:r>
          </w:p>
          <w:p w:rsidR="00394D84" w:rsidRDefault="00394D84" w:rsidP="00394D8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Foto: Marten de Leeuw</w:t>
            </w:r>
          </w:p>
          <w:p w:rsidR="00394D84" w:rsidRDefault="00394D84" w:rsidP="004E3682">
            <w:pPr>
              <w:rPr>
                <w:lang w:eastAsia="nl-NL"/>
              </w:rPr>
            </w:pPr>
          </w:p>
        </w:tc>
      </w:tr>
      <w:tr w:rsidR="00394D84" w:rsidTr="004E3682">
        <w:tc>
          <w:tcPr>
            <w:tcW w:w="4531" w:type="dxa"/>
          </w:tcPr>
          <w:p w:rsidR="00394D84" w:rsidRDefault="00394D84" w:rsidP="004E3682">
            <w:pPr>
              <w:rPr>
                <w:noProof/>
                <w:lang w:eastAsia="nl-NL"/>
              </w:rPr>
            </w:pPr>
            <w:r w:rsidRPr="00394D84">
              <w:rPr>
                <w:noProof/>
                <w:lang w:eastAsia="nl-NL"/>
              </w:rPr>
              <w:drawing>
                <wp:inline distT="0" distB="0" distL="0" distR="0">
                  <wp:extent cx="1400641" cy="2247900"/>
                  <wp:effectExtent l="0" t="0" r="9525" b="0"/>
                  <wp:docPr id="10" name="Afbeelding 10" descr="K:\PR en pers\Persfoto's\T_100 Jaar Vrouwenkiesrecht\Strijd! 100 Jaar Vrouwenkiesrecht_beeld + bijschriften\10. Wijziging Kiesw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PR en pers\Persfoto's\T_100 Jaar Vrouwenkiesrecht\Strijd! 100 Jaar Vrouwenkiesrecht_beeld + bijschriften\10. Wijziging Kiesw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737" cy="225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394D84" w:rsidRDefault="00394D84" w:rsidP="004E3682">
            <w:pPr>
              <w:rPr>
                <w:lang w:eastAsia="nl-NL"/>
              </w:rPr>
            </w:pPr>
            <w:r>
              <w:rPr>
                <w:lang w:eastAsia="nl-NL"/>
              </w:rPr>
              <w:t>10.</w:t>
            </w:r>
          </w:p>
          <w:p w:rsidR="00394D84" w:rsidRPr="00394D84" w:rsidRDefault="00394D84" w:rsidP="004E368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Wijziging van kieswet, 1919. Nationaal Archief Den Haag.</w:t>
            </w:r>
          </w:p>
        </w:tc>
      </w:tr>
    </w:tbl>
    <w:p w:rsidR="00DD0D10" w:rsidRPr="00BD377A" w:rsidRDefault="00DD0D10">
      <w:bookmarkStart w:id="0" w:name="_GoBack"/>
      <w:bookmarkEnd w:id="0"/>
    </w:p>
    <w:sectPr w:rsidR="00DD0D10" w:rsidRPr="00BD37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77A"/>
    <w:rsid w:val="00394D84"/>
    <w:rsid w:val="003D2C1C"/>
    <w:rsid w:val="003F6130"/>
    <w:rsid w:val="007A1ABD"/>
    <w:rsid w:val="0083272B"/>
    <w:rsid w:val="009D2A71"/>
    <w:rsid w:val="00A26B9E"/>
    <w:rsid w:val="00AD2BA3"/>
    <w:rsid w:val="00B42AC3"/>
    <w:rsid w:val="00BD377A"/>
    <w:rsid w:val="00DD0D10"/>
    <w:rsid w:val="00FA4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7CCAB"/>
  <w15:chartTrackingRefBased/>
  <w15:docId w15:val="{B6AD228E-52D7-412A-B9C4-87B2B3E17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D377A"/>
    <w:pPr>
      <w:spacing w:after="0" w:line="240" w:lineRule="auto"/>
    </w:pPr>
    <w:rPr>
      <w:rFonts w:ascii="Calibri" w:hAnsi="Calibri"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BD3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BD377A"/>
    <w:pPr>
      <w:spacing w:after="0"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9D2A7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9D2A71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9D2A71"/>
    <w:rPr>
      <w:rFonts w:ascii="Calibri" w:hAnsi="Calibri" w:cs="Times New Roman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D2A71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D2A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tif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217</Words>
  <Characters>1196</Characters>
  <Application>Microsoft Office Word</Application>
  <DocSecurity>0</DocSecurity>
  <Lines>9</Lines>
  <Paragraphs>2</Paragraphs>
  <ScaleCrop>false</ScaleCrop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Fopma</dc:creator>
  <cp:keywords/>
  <dc:description/>
  <cp:lastModifiedBy>Sarah Fopma</cp:lastModifiedBy>
  <cp:revision>11</cp:revision>
  <dcterms:created xsi:type="dcterms:W3CDTF">2019-01-10T15:20:00Z</dcterms:created>
  <dcterms:modified xsi:type="dcterms:W3CDTF">2019-04-18T11:34:00Z</dcterms:modified>
</cp:coreProperties>
</file>